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20154" w14:textId="324D7795" w:rsidR="009C2A08" w:rsidRDefault="00B140CE" w:rsidP="009C2A08">
      <w:pPr>
        <w:tabs>
          <w:tab w:val="left" w:pos="7797"/>
        </w:tabs>
        <w:spacing w:after="0"/>
        <w:ind w:left="2268" w:right="284"/>
        <w:jc w:val="center"/>
        <w:rPr>
          <w:b/>
          <w:noProof/>
          <w:color w:val="FFFFFF" w:themeColor="background1"/>
          <w:sz w:val="36"/>
          <w:lang w:eastAsia="fr-BE"/>
        </w:rPr>
      </w:pPr>
      <w:r w:rsidRPr="009D39A5">
        <w:rPr>
          <w:b/>
          <w:noProof/>
          <w:color w:val="FFFFFF" w:themeColor="background1"/>
          <w:sz w:val="36"/>
          <w:lang w:eastAsia="fr-BE"/>
        </w:rPr>
        <w:drawing>
          <wp:anchor distT="0" distB="0" distL="114300" distR="114300" simplePos="0" relativeHeight="251659264" behindDoc="0" locked="0" layoutInCell="1" allowOverlap="1" wp14:anchorId="7B3E48C4" wp14:editId="28B83F60">
            <wp:simplePos x="0" y="0"/>
            <wp:positionH relativeFrom="margin">
              <wp:posOffset>43180</wp:posOffset>
            </wp:positionH>
            <wp:positionV relativeFrom="paragraph">
              <wp:posOffset>-95250</wp:posOffset>
            </wp:positionV>
            <wp:extent cx="1056243" cy="800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DEF -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24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9A5">
        <w:rPr>
          <w:b/>
          <w:noProof/>
          <w:color w:val="FFFFFF" w:themeColor="background1"/>
          <w:sz w:val="36"/>
          <w:lang w:eastAsia="fr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C0C884" wp14:editId="68CAE2E5">
                <wp:simplePos x="0" y="0"/>
                <wp:positionH relativeFrom="margin">
                  <wp:posOffset>-23495</wp:posOffset>
                </wp:positionH>
                <wp:positionV relativeFrom="paragraph">
                  <wp:posOffset>-166370</wp:posOffset>
                </wp:positionV>
                <wp:extent cx="5800725" cy="9334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933450"/>
                        </a:xfrm>
                        <a:prstGeom prst="rect">
                          <a:avLst/>
                        </a:prstGeom>
                        <a:solidFill>
                          <a:srgbClr val="B1D1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EAB886" id="Rectangle 2" o:spid="_x0000_s1026" style="position:absolute;margin-left:-1.85pt;margin-top:-13.1pt;width:456.75pt;height:73.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" fillcolor="#b1d119" stroked="f" strokeweight="1pt">
                <w10:wrap anchorx="margin"/>
              </v:rect>
            </w:pict>
          </mc:Fallback>
        </mc:AlternateContent>
      </w:r>
      <w:r w:rsidR="009C2A08">
        <w:rPr>
          <w:b/>
          <w:noProof/>
          <w:color w:val="FFFFFF" w:themeColor="background1"/>
          <w:sz w:val="36"/>
          <w:lang w:eastAsia="fr-BE"/>
        </w:rPr>
        <w:t xml:space="preserve">COVID-19 : Maladie professionnelle </w:t>
      </w:r>
    </w:p>
    <w:p w14:paraId="601BAF02" w14:textId="771F7A60" w:rsidR="009F2017" w:rsidRDefault="009C2A08" w:rsidP="009C2A08">
      <w:pPr>
        <w:tabs>
          <w:tab w:val="left" w:pos="7797"/>
        </w:tabs>
        <w:spacing w:after="600"/>
        <w:ind w:left="2268" w:right="284"/>
        <w:jc w:val="center"/>
        <w:rPr>
          <w:b/>
          <w:noProof/>
          <w:color w:val="FFFFFF" w:themeColor="background1"/>
          <w:sz w:val="36"/>
          <w:lang w:eastAsia="fr-BE"/>
        </w:rPr>
      </w:pPr>
      <w:r>
        <w:rPr>
          <w:b/>
          <w:noProof/>
          <w:color w:val="FFFFFF" w:themeColor="background1"/>
          <w:sz w:val="36"/>
          <w:lang w:eastAsia="fr-BE"/>
        </w:rPr>
        <w:t xml:space="preserve">et congé </w:t>
      </w:r>
      <w:r w:rsidRPr="009C2A08">
        <w:rPr>
          <w:b/>
          <w:noProof/>
          <w:color w:val="FFFFFF" w:themeColor="background1"/>
          <w:sz w:val="36"/>
          <w:lang w:eastAsia="fr-BE"/>
        </w:rPr>
        <w:t>de prophylaxie</w:t>
      </w:r>
    </w:p>
    <w:p w14:paraId="0DA6BEAC" w14:textId="6FEF1CF4" w:rsidR="006E2A32" w:rsidRPr="006E2A32" w:rsidRDefault="006E2A32" w:rsidP="006E2A32">
      <w:pPr>
        <w:tabs>
          <w:tab w:val="left" w:pos="7797"/>
        </w:tabs>
        <w:spacing w:after="240"/>
        <w:ind w:right="284"/>
        <w:rPr>
          <w:b/>
          <w:noProof/>
          <w:color w:val="D2176D"/>
          <w:sz w:val="24"/>
          <w:szCs w:val="24"/>
          <w:lang w:eastAsia="fr-BE"/>
        </w:rPr>
      </w:pPr>
      <w:r w:rsidRPr="006E2A32">
        <w:rPr>
          <w:b/>
          <w:noProof/>
          <w:color w:val="D2176D"/>
          <w:sz w:val="24"/>
          <w:szCs w:val="24"/>
          <w:lang w:eastAsia="fr-BE"/>
        </w:rPr>
        <w:t>UPDATE du 06/04/2020</w:t>
      </w:r>
    </w:p>
    <w:p w14:paraId="1614404B" w14:textId="557D6E8B" w:rsidR="00736B93" w:rsidRPr="00B140CE" w:rsidRDefault="00B140CE" w:rsidP="00B140CE">
      <w:pPr>
        <w:pStyle w:val="Paragraphedeliste"/>
        <w:numPr>
          <w:ilvl w:val="0"/>
          <w:numId w:val="5"/>
        </w:numPr>
        <w:pBdr>
          <w:top w:val="thinThickThinSmallGap" w:sz="12" w:space="1" w:color="D2176D"/>
          <w:left w:val="thinThickThinSmallGap" w:sz="12" w:space="4" w:color="D2176D"/>
          <w:bottom w:val="thinThickThinSmallGap" w:sz="12" w:space="1" w:color="D2176D"/>
          <w:right w:val="thinThickThinSmallGap" w:sz="12" w:space="4" w:color="D2176D"/>
        </w:pBdr>
        <w:spacing w:after="120"/>
        <w:ind w:left="142" w:right="141" w:firstLine="0"/>
        <w:contextualSpacing w:val="0"/>
        <w:jc w:val="both"/>
        <w:rPr>
          <w:rFonts w:eastAsia="Calibri" w:cstheme="minorHAnsi"/>
          <w:b/>
          <w:color w:val="09072C"/>
          <w:sz w:val="28"/>
          <w:szCs w:val="28"/>
        </w:rPr>
      </w:pPr>
      <w:r w:rsidRPr="00B140CE">
        <w:rPr>
          <w:rFonts w:eastAsia="Calibri" w:cstheme="minorHAnsi"/>
          <w:b/>
          <w:color w:val="09072C"/>
          <w:sz w:val="28"/>
          <w:szCs w:val="28"/>
        </w:rPr>
        <w:t>Reconnaissance du</w:t>
      </w:r>
      <w:r w:rsidR="00736B93" w:rsidRPr="00B140CE">
        <w:rPr>
          <w:rFonts w:eastAsia="Calibri" w:cstheme="minorHAnsi"/>
          <w:b/>
          <w:color w:val="09072C"/>
          <w:sz w:val="28"/>
          <w:szCs w:val="28"/>
        </w:rPr>
        <w:t xml:space="preserve"> COVID-19 comme maladie professionnelle</w:t>
      </w:r>
    </w:p>
    <w:p w14:paraId="21F337EB" w14:textId="7456D3CF" w:rsidR="00736B93" w:rsidRPr="00B140CE" w:rsidRDefault="00736B93" w:rsidP="009F2017">
      <w:pPr>
        <w:spacing w:before="240" w:after="120"/>
        <w:jc w:val="both"/>
        <w:rPr>
          <w:rFonts w:cstheme="minorHAnsi"/>
          <w:sz w:val="24"/>
          <w:szCs w:val="24"/>
        </w:rPr>
      </w:pPr>
      <w:r w:rsidRPr="00B140CE">
        <w:rPr>
          <w:rFonts w:cstheme="minorHAnsi"/>
          <w:sz w:val="24"/>
          <w:szCs w:val="24"/>
        </w:rPr>
        <w:t>Dans son communiqué du 23 mars 2020, l'Agence fédérale des risques professionnels</w:t>
      </w:r>
      <w:r w:rsidR="00666479" w:rsidRPr="00B140CE">
        <w:rPr>
          <w:rFonts w:cstheme="minorHAnsi"/>
          <w:sz w:val="24"/>
          <w:szCs w:val="24"/>
        </w:rPr>
        <w:t xml:space="preserve"> (FEDRIS)</w:t>
      </w:r>
      <w:r w:rsidRPr="00B140CE">
        <w:rPr>
          <w:rFonts w:cstheme="minorHAnsi"/>
          <w:sz w:val="24"/>
          <w:szCs w:val="24"/>
        </w:rPr>
        <w:t xml:space="preserve"> reconnait le COVID-19 comme étant une maladie professionnelle permett</w:t>
      </w:r>
      <w:r w:rsidR="00B140CE">
        <w:rPr>
          <w:rFonts w:cstheme="minorHAnsi"/>
          <w:sz w:val="24"/>
          <w:szCs w:val="24"/>
        </w:rPr>
        <w:t>ant une indemnisation. C</w:t>
      </w:r>
      <w:r w:rsidRPr="00B140CE">
        <w:rPr>
          <w:rFonts w:cstheme="minorHAnsi"/>
          <w:color w:val="09072C"/>
          <w:sz w:val="24"/>
          <w:szCs w:val="24"/>
          <w:shd w:val="clear" w:color="auto" w:fill="FFFFFF"/>
        </w:rPr>
        <w:t xml:space="preserve">ette reconnaissance vise </w:t>
      </w:r>
      <w:r w:rsidRPr="00B140CE">
        <w:rPr>
          <w:rFonts w:cstheme="minorHAnsi"/>
          <w:sz w:val="24"/>
          <w:szCs w:val="24"/>
        </w:rPr>
        <w:t>les personnes atteintes de COVID-19 (diagnostiquées par le test d’un laboratoire) qui</w:t>
      </w:r>
      <w:r w:rsidR="00B140CE">
        <w:rPr>
          <w:rFonts w:cstheme="minorHAnsi"/>
          <w:sz w:val="24"/>
          <w:szCs w:val="24"/>
        </w:rPr>
        <w:t>,</w:t>
      </w:r>
      <w:r w:rsidRPr="00B140CE">
        <w:rPr>
          <w:rFonts w:cstheme="minorHAnsi"/>
          <w:sz w:val="24"/>
          <w:szCs w:val="24"/>
        </w:rPr>
        <w:t xml:space="preserve"> travaill</w:t>
      </w:r>
      <w:r w:rsidR="00B140CE">
        <w:rPr>
          <w:rFonts w:cstheme="minorHAnsi"/>
          <w:sz w:val="24"/>
          <w:szCs w:val="24"/>
        </w:rPr>
        <w:t>a</w:t>
      </w:r>
      <w:r w:rsidRPr="00B140CE">
        <w:rPr>
          <w:rFonts w:cstheme="minorHAnsi"/>
          <w:sz w:val="24"/>
          <w:szCs w:val="24"/>
        </w:rPr>
        <w:t xml:space="preserve">nt </w:t>
      </w:r>
      <w:r w:rsidRPr="00D45DE9">
        <w:rPr>
          <w:rFonts w:cstheme="minorHAnsi"/>
          <w:b/>
          <w:bCs/>
          <w:sz w:val="24"/>
          <w:szCs w:val="24"/>
        </w:rPr>
        <w:t>dans le secteur des soins de santé</w:t>
      </w:r>
      <w:r w:rsidR="00B140CE">
        <w:rPr>
          <w:rFonts w:cstheme="minorHAnsi"/>
          <w:sz w:val="24"/>
          <w:szCs w:val="24"/>
        </w:rPr>
        <w:t>,</w:t>
      </w:r>
      <w:r w:rsidRPr="00B140CE">
        <w:rPr>
          <w:rFonts w:cstheme="minorHAnsi"/>
          <w:sz w:val="24"/>
          <w:szCs w:val="24"/>
        </w:rPr>
        <w:t xml:space="preserve"> cour</w:t>
      </w:r>
      <w:r w:rsidR="00B140CE">
        <w:rPr>
          <w:rFonts w:cstheme="minorHAnsi"/>
          <w:sz w:val="24"/>
          <w:szCs w:val="24"/>
        </w:rPr>
        <w:t>ai</w:t>
      </w:r>
      <w:r w:rsidRPr="00B140CE">
        <w:rPr>
          <w:rFonts w:cstheme="minorHAnsi"/>
          <w:sz w:val="24"/>
          <w:szCs w:val="24"/>
        </w:rPr>
        <w:t>ent un risque nettement accru d'être infectées par le virus</w:t>
      </w:r>
      <w:r w:rsidR="003C581F" w:rsidRPr="00B140CE">
        <w:rPr>
          <w:rFonts w:cstheme="minorHAnsi"/>
          <w:sz w:val="24"/>
          <w:szCs w:val="24"/>
        </w:rPr>
        <w:t>.</w:t>
      </w:r>
    </w:p>
    <w:p w14:paraId="0AB4EE78" w14:textId="77777777" w:rsidR="00736B93" w:rsidRPr="00B140CE" w:rsidRDefault="00736B93" w:rsidP="00B140CE">
      <w:pPr>
        <w:spacing w:after="120"/>
        <w:jc w:val="both"/>
        <w:rPr>
          <w:rFonts w:cstheme="minorHAnsi"/>
          <w:b/>
          <w:sz w:val="24"/>
          <w:szCs w:val="24"/>
        </w:rPr>
      </w:pPr>
      <w:r w:rsidRPr="00B140CE">
        <w:rPr>
          <w:rFonts w:cstheme="minorHAnsi"/>
          <w:b/>
          <w:sz w:val="24"/>
          <w:szCs w:val="24"/>
        </w:rPr>
        <w:t>Les catégories visées sont :</w:t>
      </w:r>
    </w:p>
    <w:p w14:paraId="5A2D18A1" w14:textId="1F39357A" w:rsidR="00736B93" w:rsidRPr="00B140CE" w:rsidRDefault="00B140CE" w:rsidP="009F2017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736B93" w:rsidRPr="00B140CE">
        <w:rPr>
          <w:rFonts w:cstheme="minorHAnsi"/>
          <w:sz w:val="24"/>
          <w:szCs w:val="24"/>
        </w:rPr>
        <w:t>es prestataires de services d'ambulance impliqués dans le transport de patients atteints de COVID-19 ;</w:t>
      </w:r>
    </w:p>
    <w:p w14:paraId="0F16CAAF" w14:textId="5E015E82" w:rsidR="00736B93" w:rsidRPr="00B140CE" w:rsidRDefault="00B140CE" w:rsidP="00B140CE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736B93" w:rsidRPr="00B140CE">
        <w:rPr>
          <w:rFonts w:cstheme="minorHAnsi"/>
          <w:sz w:val="24"/>
          <w:szCs w:val="24"/>
        </w:rPr>
        <w:t>e personnel travaillant dans les hôpitaux :</w:t>
      </w:r>
    </w:p>
    <w:p w14:paraId="786A4827" w14:textId="77777777" w:rsidR="00736B93" w:rsidRPr="00B140CE" w:rsidRDefault="00736B93" w:rsidP="00B140CE">
      <w:pPr>
        <w:numPr>
          <w:ilvl w:val="1"/>
          <w:numId w:val="1"/>
        </w:numPr>
        <w:tabs>
          <w:tab w:val="clear" w:pos="1440"/>
          <w:tab w:val="num" w:pos="1134"/>
        </w:tabs>
        <w:spacing w:after="0"/>
        <w:ind w:left="567" w:hanging="283"/>
        <w:jc w:val="both"/>
        <w:rPr>
          <w:rFonts w:cstheme="minorHAnsi"/>
          <w:sz w:val="24"/>
          <w:szCs w:val="24"/>
        </w:rPr>
      </w:pPr>
      <w:proofErr w:type="gramStart"/>
      <w:r w:rsidRPr="00B140CE">
        <w:rPr>
          <w:rFonts w:cstheme="minorHAnsi"/>
          <w:sz w:val="24"/>
          <w:szCs w:val="24"/>
        </w:rPr>
        <w:t>dans</w:t>
      </w:r>
      <w:proofErr w:type="gramEnd"/>
      <w:r w:rsidRPr="00B140CE">
        <w:rPr>
          <w:rFonts w:cstheme="minorHAnsi"/>
          <w:sz w:val="24"/>
          <w:szCs w:val="24"/>
        </w:rPr>
        <w:t xml:space="preserve"> les services d'urgence et de soins intensifs ;</w:t>
      </w:r>
    </w:p>
    <w:p w14:paraId="205F034B" w14:textId="77777777" w:rsidR="00736B93" w:rsidRPr="00B140CE" w:rsidRDefault="00736B93" w:rsidP="00B140CE">
      <w:pPr>
        <w:numPr>
          <w:ilvl w:val="1"/>
          <w:numId w:val="1"/>
        </w:numPr>
        <w:tabs>
          <w:tab w:val="clear" w:pos="1440"/>
          <w:tab w:val="num" w:pos="1134"/>
        </w:tabs>
        <w:spacing w:after="0"/>
        <w:ind w:left="567" w:hanging="283"/>
        <w:jc w:val="both"/>
        <w:rPr>
          <w:rFonts w:cstheme="minorHAnsi"/>
          <w:sz w:val="24"/>
          <w:szCs w:val="24"/>
        </w:rPr>
      </w:pPr>
      <w:proofErr w:type="gramStart"/>
      <w:r w:rsidRPr="00B140CE">
        <w:rPr>
          <w:rFonts w:cstheme="minorHAnsi"/>
          <w:sz w:val="24"/>
          <w:szCs w:val="24"/>
        </w:rPr>
        <w:t>dans</w:t>
      </w:r>
      <w:proofErr w:type="gramEnd"/>
      <w:r w:rsidRPr="00B140CE">
        <w:rPr>
          <w:rFonts w:cstheme="minorHAnsi"/>
          <w:sz w:val="24"/>
          <w:szCs w:val="24"/>
        </w:rPr>
        <w:t xml:space="preserve"> les services des maladies pulmonaires et infectieuses ;</w:t>
      </w:r>
    </w:p>
    <w:p w14:paraId="780E2949" w14:textId="77777777" w:rsidR="00736B93" w:rsidRPr="00B140CE" w:rsidRDefault="00736B93" w:rsidP="00B140CE">
      <w:pPr>
        <w:numPr>
          <w:ilvl w:val="1"/>
          <w:numId w:val="1"/>
        </w:numPr>
        <w:tabs>
          <w:tab w:val="clear" w:pos="1440"/>
          <w:tab w:val="num" w:pos="1134"/>
        </w:tabs>
        <w:spacing w:after="0"/>
        <w:ind w:left="567" w:hanging="283"/>
        <w:jc w:val="both"/>
        <w:rPr>
          <w:rFonts w:cstheme="minorHAnsi"/>
          <w:sz w:val="24"/>
          <w:szCs w:val="24"/>
        </w:rPr>
      </w:pPr>
      <w:proofErr w:type="gramStart"/>
      <w:r w:rsidRPr="00B140CE">
        <w:rPr>
          <w:rFonts w:cstheme="minorHAnsi"/>
          <w:sz w:val="24"/>
          <w:szCs w:val="24"/>
        </w:rPr>
        <w:t>dans</w:t>
      </w:r>
      <w:proofErr w:type="gramEnd"/>
      <w:r w:rsidRPr="00B140CE">
        <w:rPr>
          <w:rFonts w:cstheme="minorHAnsi"/>
          <w:sz w:val="24"/>
          <w:szCs w:val="24"/>
        </w:rPr>
        <w:t xml:space="preserve"> d'autres services où sont admis les patients atteints de COVID-19 ;</w:t>
      </w:r>
    </w:p>
    <w:p w14:paraId="5252DBF1" w14:textId="77777777" w:rsidR="00736B93" w:rsidRPr="00B140CE" w:rsidRDefault="00736B93" w:rsidP="009F2017">
      <w:pPr>
        <w:numPr>
          <w:ilvl w:val="1"/>
          <w:numId w:val="1"/>
        </w:numPr>
        <w:tabs>
          <w:tab w:val="clear" w:pos="1440"/>
          <w:tab w:val="num" w:pos="1134"/>
        </w:tabs>
        <w:spacing w:after="0"/>
        <w:ind w:left="567" w:hanging="283"/>
        <w:jc w:val="both"/>
        <w:rPr>
          <w:rFonts w:cstheme="minorHAnsi"/>
          <w:sz w:val="24"/>
          <w:szCs w:val="24"/>
        </w:rPr>
      </w:pPr>
      <w:proofErr w:type="gramStart"/>
      <w:r w:rsidRPr="00B140CE">
        <w:rPr>
          <w:rFonts w:cstheme="minorHAnsi"/>
          <w:sz w:val="24"/>
          <w:szCs w:val="24"/>
        </w:rPr>
        <w:t>qui</w:t>
      </w:r>
      <w:proofErr w:type="gramEnd"/>
      <w:r w:rsidRPr="00B140CE">
        <w:rPr>
          <w:rFonts w:cstheme="minorHAnsi"/>
          <w:sz w:val="24"/>
          <w:szCs w:val="24"/>
        </w:rPr>
        <w:t xml:space="preserve"> a effectué des actes diagnostiques et thérapeutiques sur des patients atteints de COVID-19 ;</w:t>
      </w:r>
    </w:p>
    <w:p w14:paraId="738904CB" w14:textId="2B24B273" w:rsidR="00736B93" w:rsidRPr="00B140CE" w:rsidRDefault="00B140CE" w:rsidP="00B140CE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736B93" w:rsidRPr="00B140CE">
        <w:rPr>
          <w:rFonts w:cstheme="minorHAnsi"/>
          <w:sz w:val="24"/>
          <w:szCs w:val="24"/>
        </w:rPr>
        <w:t>e personnel travaillant dans d'autres services et institutions de soins où un foyer de COVID-19 s'est déclaré (deux cas ou plus regroupés).</w:t>
      </w:r>
    </w:p>
    <w:p w14:paraId="6A89C4D2" w14:textId="26A0B520" w:rsidR="000C2DD8" w:rsidRPr="00B140CE" w:rsidRDefault="00736B93" w:rsidP="00B140CE">
      <w:pPr>
        <w:spacing w:after="120"/>
        <w:jc w:val="both"/>
        <w:rPr>
          <w:rFonts w:cstheme="minorHAnsi"/>
          <w:sz w:val="24"/>
          <w:szCs w:val="24"/>
        </w:rPr>
      </w:pPr>
      <w:r w:rsidRPr="00B140CE">
        <w:rPr>
          <w:rFonts w:cstheme="minorHAnsi"/>
          <w:sz w:val="24"/>
          <w:szCs w:val="24"/>
        </w:rPr>
        <w:t>Dans les services susmentionnés, ce</w:t>
      </w:r>
      <w:r w:rsidR="009F2017">
        <w:rPr>
          <w:rFonts w:cstheme="minorHAnsi"/>
          <w:sz w:val="24"/>
          <w:szCs w:val="24"/>
        </w:rPr>
        <w:t>la</w:t>
      </w:r>
      <w:r w:rsidRPr="00B140CE">
        <w:rPr>
          <w:rFonts w:cstheme="minorHAnsi"/>
          <w:sz w:val="24"/>
          <w:szCs w:val="24"/>
        </w:rPr>
        <w:t xml:space="preserve"> concerne toutes les personnes qui y travaillent (médical, paramédical, logistique et de nettoyage) et pour lesquelles l'infection peut être liée à leur activité professionnelle. Le régime s'applique également aux élèves et aux étudiants en stage.</w:t>
      </w:r>
    </w:p>
    <w:p w14:paraId="4250ADD7" w14:textId="6208307E" w:rsidR="000C2DD8" w:rsidRDefault="000C2DD8" w:rsidP="00B140CE">
      <w:pPr>
        <w:spacing w:after="120"/>
        <w:jc w:val="both"/>
        <w:rPr>
          <w:rFonts w:cstheme="minorHAnsi"/>
          <w:sz w:val="24"/>
          <w:szCs w:val="24"/>
        </w:rPr>
      </w:pPr>
      <w:r w:rsidRPr="00B140CE">
        <w:rPr>
          <w:rFonts w:cstheme="minorHAnsi"/>
          <w:sz w:val="24"/>
          <w:szCs w:val="24"/>
        </w:rPr>
        <w:t>Si un membre du personnel qu</w:t>
      </w:r>
      <w:r w:rsidR="009F2017">
        <w:rPr>
          <w:rFonts w:cstheme="minorHAnsi"/>
          <w:sz w:val="24"/>
          <w:szCs w:val="24"/>
        </w:rPr>
        <w:t>i traite ou soigne des patients est infecté</w:t>
      </w:r>
      <w:r w:rsidRPr="00B140CE">
        <w:rPr>
          <w:rFonts w:cstheme="minorHAnsi"/>
          <w:sz w:val="24"/>
          <w:szCs w:val="24"/>
        </w:rPr>
        <w:t xml:space="preserve"> mais </w:t>
      </w:r>
      <w:r w:rsidRPr="00B140CE">
        <w:rPr>
          <w:rFonts w:cstheme="minorHAnsi"/>
          <w:sz w:val="24"/>
          <w:szCs w:val="24"/>
          <w:u w:val="single"/>
        </w:rPr>
        <w:t>qu</w:t>
      </w:r>
      <w:r w:rsidR="009F2017">
        <w:rPr>
          <w:rFonts w:cstheme="minorHAnsi"/>
          <w:sz w:val="24"/>
          <w:szCs w:val="24"/>
          <w:u w:val="single"/>
        </w:rPr>
        <w:t>’</w:t>
      </w:r>
      <w:r w:rsidRPr="00B140CE">
        <w:rPr>
          <w:rFonts w:cstheme="minorHAnsi"/>
          <w:sz w:val="24"/>
          <w:szCs w:val="24"/>
          <w:u w:val="single"/>
        </w:rPr>
        <w:t>i</w:t>
      </w:r>
      <w:r w:rsidR="009F2017">
        <w:rPr>
          <w:rFonts w:cstheme="minorHAnsi"/>
          <w:sz w:val="24"/>
          <w:szCs w:val="24"/>
          <w:u w:val="single"/>
        </w:rPr>
        <w:t>l</w:t>
      </w:r>
      <w:r w:rsidRPr="00B140CE">
        <w:rPr>
          <w:rFonts w:cstheme="minorHAnsi"/>
          <w:sz w:val="24"/>
          <w:szCs w:val="24"/>
          <w:u w:val="single"/>
        </w:rPr>
        <w:t xml:space="preserve"> n’entre pas dans l’une des catégori</w:t>
      </w:r>
      <w:r w:rsidR="00423B4D">
        <w:rPr>
          <w:rFonts w:cstheme="minorHAnsi"/>
          <w:sz w:val="24"/>
          <w:szCs w:val="24"/>
          <w:u w:val="single"/>
        </w:rPr>
        <w:t>es</w:t>
      </w:r>
      <w:r w:rsidRPr="00B140CE">
        <w:rPr>
          <w:rFonts w:cstheme="minorHAnsi"/>
          <w:sz w:val="24"/>
          <w:szCs w:val="24"/>
          <w:u w:val="single"/>
        </w:rPr>
        <w:t xml:space="preserve"> ci-dessus</w:t>
      </w:r>
      <w:r w:rsidRPr="00B140CE">
        <w:rPr>
          <w:rFonts w:cstheme="minorHAnsi"/>
          <w:sz w:val="24"/>
          <w:szCs w:val="24"/>
        </w:rPr>
        <w:t xml:space="preserve">, </w:t>
      </w:r>
      <w:r w:rsidR="009F2017">
        <w:rPr>
          <w:rFonts w:cstheme="minorHAnsi"/>
          <w:sz w:val="24"/>
          <w:szCs w:val="24"/>
        </w:rPr>
        <w:t>il</w:t>
      </w:r>
      <w:r w:rsidRPr="00B140CE">
        <w:rPr>
          <w:rFonts w:cstheme="minorHAnsi"/>
          <w:sz w:val="24"/>
          <w:szCs w:val="24"/>
        </w:rPr>
        <w:t xml:space="preserve"> peut également prétendre à cette indemnité pour autant que la </w:t>
      </w:r>
      <w:r w:rsidRPr="0076589C">
        <w:rPr>
          <w:rFonts w:cstheme="minorHAnsi"/>
          <w:sz w:val="24"/>
          <w:szCs w:val="24"/>
          <w:u w:val="single"/>
        </w:rPr>
        <w:t>maladie puisse être liée à un contact professionnel avec un patient atteint du COVID-19</w:t>
      </w:r>
      <w:r w:rsidR="009F2017" w:rsidRPr="0076589C">
        <w:rPr>
          <w:rFonts w:cstheme="minorHAnsi"/>
          <w:sz w:val="24"/>
          <w:szCs w:val="24"/>
          <w:u w:val="single"/>
        </w:rPr>
        <w:t>.</w:t>
      </w:r>
    </w:p>
    <w:p w14:paraId="5CF4319C" w14:textId="77777777" w:rsidR="006E2A32" w:rsidRDefault="0040642B" w:rsidP="006E2A32">
      <w:pPr>
        <w:spacing w:after="120"/>
        <w:jc w:val="both"/>
        <w:rPr>
          <w:rFonts w:cstheme="minorHAnsi"/>
          <w:color w:val="D2176D"/>
          <w:sz w:val="24"/>
          <w:szCs w:val="24"/>
        </w:rPr>
      </w:pPr>
      <w:r>
        <w:rPr>
          <w:rFonts w:cstheme="minorHAnsi"/>
          <w:b/>
          <w:bCs/>
          <w:color w:val="D2176D"/>
          <w:sz w:val="24"/>
          <w:szCs w:val="24"/>
        </w:rPr>
        <w:t>06/04</w:t>
      </w:r>
      <w:r w:rsidR="0076589C" w:rsidRPr="003113B0">
        <w:rPr>
          <w:rFonts w:cstheme="minorHAnsi"/>
          <w:color w:val="D2176D"/>
          <w:sz w:val="24"/>
          <w:szCs w:val="24"/>
        </w:rPr>
        <w:t xml:space="preserve"> : </w:t>
      </w:r>
      <w:r w:rsidR="0076589C" w:rsidRPr="003113B0">
        <w:rPr>
          <w:rFonts w:cstheme="minorHAnsi"/>
          <w:b/>
          <w:bCs/>
          <w:color w:val="D2176D"/>
          <w:sz w:val="24"/>
          <w:szCs w:val="24"/>
        </w:rPr>
        <w:t>le communiqué de presse de FEDRIS s</w:t>
      </w:r>
      <w:r w:rsidR="0076589C">
        <w:rPr>
          <w:rFonts w:cstheme="minorHAnsi"/>
          <w:b/>
          <w:bCs/>
          <w:color w:val="D2176D"/>
          <w:sz w:val="24"/>
          <w:szCs w:val="24"/>
        </w:rPr>
        <w:t>oulevait</w:t>
      </w:r>
      <w:r w:rsidR="0076589C" w:rsidRPr="003113B0">
        <w:rPr>
          <w:rFonts w:cstheme="minorHAnsi"/>
          <w:b/>
          <w:bCs/>
          <w:color w:val="D2176D"/>
          <w:sz w:val="24"/>
          <w:szCs w:val="24"/>
        </w:rPr>
        <w:t xml:space="preserve"> des questions dans un certain nombre de secteurs quant à savoir s'</w:t>
      </w:r>
      <w:r w:rsidR="0076589C">
        <w:rPr>
          <w:rFonts w:cstheme="minorHAnsi"/>
          <w:b/>
          <w:bCs/>
          <w:color w:val="D2176D"/>
          <w:sz w:val="24"/>
          <w:szCs w:val="24"/>
        </w:rPr>
        <w:t>ils pourraient y avoir recours {</w:t>
      </w:r>
      <w:r w:rsidR="0076589C" w:rsidRPr="003113B0">
        <w:rPr>
          <w:rFonts w:cstheme="minorHAnsi"/>
          <w:b/>
          <w:bCs/>
          <w:color w:val="D2176D"/>
          <w:sz w:val="24"/>
          <w:szCs w:val="24"/>
        </w:rPr>
        <w:t>soins (ou aides) à domicile, soins aux handicapés, etc.</w:t>
      </w:r>
      <w:r w:rsidR="0076589C">
        <w:rPr>
          <w:rFonts w:cstheme="minorHAnsi"/>
          <w:b/>
          <w:bCs/>
          <w:color w:val="D2176D"/>
          <w:sz w:val="24"/>
          <w:szCs w:val="24"/>
        </w:rPr>
        <w:t>}</w:t>
      </w:r>
      <w:r w:rsidR="0076589C" w:rsidRPr="003113B0">
        <w:rPr>
          <w:rFonts w:cstheme="minorHAnsi"/>
          <w:b/>
          <w:bCs/>
          <w:color w:val="D2176D"/>
          <w:sz w:val="24"/>
          <w:szCs w:val="24"/>
        </w:rPr>
        <w:t xml:space="preserve">. </w:t>
      </w:r>
      <w:r w:rsidR="0076589C" w:rsidRPr="003113B0">
        <w:rPr>
          <w:rFonts w:cstheme="minorHAnsi"/>
          <w:color w:val="D2176D"/>
          <w:sz w:val="24"/>
          <w:szCs w:val="24"/>
        </w:rPr>
        <w:t xml:space="preserve">L’UNISOC, notre confédération au niveau fédéral, a interpellé l’Agence à ce sujet. </w:t>
      </w:r>
    </w:p>
    <w:p w14:paraId="0C75387F" w14:textId="5E49613C" w:rsidR="006E2A32" w:rsidRDefault="0076589C" w:rsidP="006E2A32">
      <w:pPr>
        <w:spacing w:after="0"/>
        <w:jc w:val="both"/>
        <w:rPr>
          <w:rFonts w:cstheme="minorHAnsi"/>
          <w:color w:val="D2176D"/>
          <w:sz w:val="24"/>
          <w:szCs w:val="24"/>
        </w:rPr>
      </w:pPr>
      <w:r w:rsidRPr="003113B0">
        <w:rPr>
          <w:rFonts w:cstheme="minorHAnsi"/>
          <w:color w:val="D2176D"/>
          <w:sz w:val="24"/>
          <w:szCs w:val="24"/>
        </w:rPr>
        <w:t xml:space="preserve">En réponse, FEDRIS </w:t>
      </w:r>
      <w:r>
        <w:rPr>
          <w:rFonts w:cstheme="minorHAnsi"/>
          <w:color w:val="D2176D"/>
          <w:sz w:val="24"/>
          <w:szCs w:val="24"/>
        </w:rPr>
        <w:t xml:space="preserve">a </w:t>
      </w:r>
      <w:r w:rsidR="006E2A32">
        <w:rPr>
          <w:rFonts w:cstheme="minorHAnsi"/>
          <w:b/>
          <w:bCs/>
          <w:color w:val="D2176D"/>
          <w:sz w:val="24"/>
          <w:szCs w:val="24"/>
        </w:rPr>
        <w:t xml:space="preserve">publié </w:t>
      </w:r>
      <w:hyperlink r:id="rId9" w:history="1">
        <w:r w:rsidR="006E2A32" w:rsidRPr="006E2A32">
          <w:rPr>
            <w:rStyle w:val="Lienhypertexte"/>
            <w:rFonts w:cstheme="minorHAnsi"/>
            <w:b/>
            <w:bCs/>
            <w:sz w:val="24"/>
            <w:szCs w:val="24"/>
          </w:rPr>
          <w:t>une FAQ</w:t>
        </w:r>
      </w:hyperlink>
      <w:r w:rsidR="006E2A32">
        <w:rPr>
          <w:rFonts w:cstheme="minorHAnsi"/>
          <w:b/>
          <w:bCs/>
          <w:color w:val="D2176D"/>
          <w:sz w:val="24"/>
          <w:szCs w:val="24"/>
        </w:rPr>
        <w:t xml:space="preserve">. </w:t>
      </w:r>
      <w:r>
        <w:rPr>
          <w:rFonts w:cstheme="minorHAnsi"/>
          <w:color w:val="D2176D"/>
          <w:sz w:val="24"/>
          <w:szCs w:val="24"/>
        </w:rPr>
        <w:t xml:space="preserve">FEDRIS nous confirme notamment </w:t>
      </w:r>
      <w:r w:rsidR="0040642B">
        <w:rPr>
          <w:rFonts w:cstheme="minorHAnsi"/>
          <w:color w:val="D2176D"/>
          <w:sz w:val="24"/>
          <w:szCs w:val="24"/>
        </w:rPr>
        <w:t xml:space="preserve">que le personnel suivant (non repris dans les catégories) peut prétendre à l’indemnité </w:t>
      </w:r>
      <w:r w:rsidR="0040642B" w:rsidRPr="0040642B">
        <w:rPr>
          <w:rFonts w:cstheme="minorHAnsi"/>
          <w:color w:val="D2176D"/>
          <w:sz w:val="24"/>
          <w:szCs w:val="24"/>
        </w:rPr>
        <w:t>si la maladie peut être liée à un contact professionnel documenté avec un patient atteint de COVID-19</w:t>
      </w:r>
      <w:r w:rsidR="0040642B">
        <w:rPr>
          <w:rFonts w:cstheme="minorHAnsi"/>
          <w:color w:val="D2176D"/>
          <w:sz w:val="24"/>
          <w:szCs w:val="24"/>
        </w:rPr>
        <w:t xml:space="preserve"> :</w:t>
      </w:r>
    </w:p>
    <w:p w14:paraId="68E4F005" w14:textId="455161EB" w:rsidR="0076589C" w:rsidRPr="006E2A32" w:rsidRDefault="0076589C" w:rsidP="006E2A32">
      <w:pPr>
        <w:pStyle w:val="Paragraphedeliste"/>
        <w:numPr>
          <w:ilvl w:val="0"/>
          <w:numId w:val="7"/>
        </w:numPr>
        <w:spacing w:after="120"/>
        <w:ind w:left="284" w:hanging="284"/>
        <w:jc w:val="both"/>
        <w:rPr>
          <w:rFonts w:cstheme="minorHAnsi"/>
          <w:color w:val="D2176D"/>
          <w:sz w:val="24"/>
          <w:szCs w:val="24"/>
        </w:rPr>
      </w:pPr>
      <w:r w:rsidRPr="006E2A32">
        <w:rPr>
          <w:rFonts w:cstheme="minorHAnsi"/>
          <w:color w:val="D2176D"/>
          <w:sz w:val="24"/>
          <w:szCs w:val="24"/>
        </w:rPr>
        <w:t>Le personnel de soins d’institutions où aucun foyer n’a été détecté, mais qui ont tout de même été contaminés</w:t>
      </w:r>
      <w:r w:rsidR="0040642B" w:rsidRPr="006E2A32">
        <w:rPr>
          <w:rFonts w:cstheme="minorHAnsi"/>
          <w:color w:val="D2176D"/>
          <w:sz w:val="24"/>
          <w:szCs w:val="24"/>
        </w:rPr>
        <w:t> ;</w:t>
      </w:r>
    </w:p>
    <w:p w14:paraId="5DA1DE42" w14:textId="6716E13D" w:rsidR="0076589C" w:rsidRDefault="0076589C" w:rsidP="006E2A32">
      <w:pPr>
        <w:pStyle w:val="Paragraphedeliste"/>
        <w:numPr>
          <w:ilvl w:val="0"/>
          <w:numId w:val="7"/>
        </w:numPr>
        <w:spacing w:after="120"/>
        <w:ind w:left="284" w:hanging="284"/>
        <w:jc w:val="both"/>
        <w:rPr>
          <w:rFonts w:cstheme="minorHAnsi"/>
          <w:color w:val="D2176D"/>
          <w:sz w:val="24"/>
          <w:szCs w:val="24"/>
        </w:rPr>
      </w:pPr>
      <w:r w:rsidRPr="0076589C">
        <w:rPr>
          <w:rFonts w:cstheme="minorHAnsi"/>
          <w:color w:val="D2176D"/>
          <w:sz w:val="24"/>
          <w:szCs w:val="24"/>
        </w:rPr>
        <w:t>Les infirmiers à domicile, les aides familiales et les travailleurs du secteur des soins complémentaires à domicile</w:t>
      </w:r>
      <w:r w:rsidR="0040642B">
        <w:rPr>
          <w:rFonts w:cstheme="minorHAnsi"/>
          <w:color w:val="D2176D"/>
          <w:sz w:val="24"/>
          <w:szCs w:val="24"/>
        </w:rPr>
        <w:t> ;</w:t>
      </w:r>
    </w:p>
    <w:p w14:paraId="1E9870C3" w14:textId="6EA00951" w:rsidR="0076589C" w:rsidRDefault="0076589C" w:rsidP="006E2A32">
      <w:pPr>
        <w:pStyle w:val="Paragraphedeliste"/>
        <w:numPr>
          <w:ilvl w:val="0"/>
          <w:numId w:val="7"/>
        </w:numPr>
        <w:spacing w:after="120"/>
        <w:ind w:left="284" w:hanging="284"/>
        <w:jc w:val="both"/>
        <w:rPr>
          <w:rFonts w:cstheme="minorHAnsi"/>
          <w:color w:val="D2176D"/>
          <w:sz w:val="24"/>
          <w:szCs w:val="24"/>
        </w:rPr>
      </w:pPr>
      <w:r>
        <w:rPr>
          <w:rFonts w:cstheme="minorHAnsi"/>
          <w:color w:val="D2176D"/>
          <w:sz w:val="24"/>
          <w:szCs w:val="24"/>
        </w:rPr>
        <w:lastRenderedPageBreak/>
        <w:t xml:space="preserve">Les </w:t>
      </w:r>
      <w:r w:rsidRPr="0076589C">
        <w:rPr>
          <w:rFonts w:cstheme="minorHAnsi"/>
          <w:color w:val="D2176D"/>
          <w:sz w:val="24"/>
          <w:szCs w:val="24"/>
        </w:rPr>
        <w:t>travailleurs du secteur des soins aux personnes handicapées (en ambulatoire et résidentiel</w:t>
      </w:r>
      <w:r>
        <w:rPr>
          <w:rFonts w:cstheme="minorHAnsi"/>
          <w:color w:val="D2176D"/>
          <w:sz w:val="24"/>
          <w:szCs w:val="24"/>
        </w:rPr>
        <w:t>)</w:t>
      </w:r>
      <w:r w:rsidR="0040642B">
        <w:rPr>
          <w:rFonts w:cstheme="minorHAnsi"/>
          <w:color w:val="D2176D"/>
          <w:sz w:val="24"/>
          <w:szCs w:val="24"/>
        </w:rPr>
        <w:t> ;</w:t>
      </w:r>
    </w:p>
    <w:p w14:paraId="7C8904D4" w14:textId="67DBB933" w:rsidR="0076589C" w:rsidRDefault="0076589C" w:rsidP="006E2A32">
      <w:pPr>
        <w:pStyle w:val="Paragraphedeliste"/>
        <w:numPr>
          <w:ilvl w:val="0"/>
          <w:numId w:val="7"/>
        </w:numPr>
        <w:spacing w:after="120"/>
        <w:ind w:left="284" w:hanging="284"/>
        <w:jc w:val="both"/>
        <w:rPr>
          <w:rFonts w:cstheme="minorHAnsi"/>
          <w:color w:val="D2176D"/>
          <w:sz w:val="24"/>
          <w:szCs w:val="24"/>
        </w:rPr>
      </w:pPr>
      <w:r w:rsidRPr="0076589C">
        <w:rPr>
          <w:rFonts w:cstheme="minorHAnsi"/>
          <w:color w:val="D2176D"/>
          <w:sz w:val="24"/>
          <w:szCs w:val="24"/>
        </w:rPr>
        <w:t>Les travailleurs des centres de rééducation ambulatoire</w:t>
      </w:r>
      <w:r w:rsidR="0040642B">
        <w:rPr>
          <w:rFonts w:cstheme="minorHAnsi"/>
          <w:color w:val="D2176D"/>
          <w:sz w:val="24"/>
          <w:szCs w:val="24"/>
        </w:rPr>
        <w:t> ;</w:t>
      </w:r>
    </w:p>
    <w:p w14:paraId="6F393533" w14:textId="1219BE01" w:rsidR="0076589C" w:rsidRPr="0040642B" w:rsidRDefault="0076589C" w:rsidP="006E2A32">
      <w:pPr>
        <w:pStyle w:val="Paragraphedeliste"/>
        <w:numPr>
          <w:ilvl w:val="0"/>
          <w:numId w:val="7"/>
        </w:numPr>
        <w:spacing w:after="120"/>
        <w:ind w:left="284" w:hanging="284"/>
        <w:jc w:val="both"/>
        <w:rPr>
          <w:rFonts w:cstheme="minorHAnsi"/>
          <w:color w:val="D2176D"/>
          <w:sz w:val="24"/>
          <w:szCs w:val="24"/>
        </w:rPr>
      </w:pPr>
      <w:r w:rsidRPr="0076589C">
        <w:rPr>
          <w:rFonts w:cstheme="minorHAnsi"/>
          <w:color w:val="D2176D"/>
          <w:sz w:val="24"/>
          <w:szCs w:val="24"/>
        </w:rPr>
        <w:t>Les travailleurs des maison médicales</w:t>
      </w:r>
      <w:r w:rsidR="0040642B">
        <w:rPr>
          <w:rFonts w:cstheme="minorHAnsi"/>
          <w:color w:val="D2176D"/>
          <w:sz w:val="24"/>
          <w:szCs w:val="24"/>
        </w:rPr>
        <w:t>…</w:t>
      </w:r>
    </w:p>
    <w:p w14:paraId="3D48D41E" w14:textId="66BE7FDE" w:rsidR="0076589C" w:rsidRPr="0040642B" w:rsidRDefault="0076589C" w:rsidP="00B140CE">
      <w:pPr>
        <w:spacing w:after="120"/>
        <w:jc w:val="both"/>
        <w:rPr>
          <w:rFonts w:cstheme="minorHAnsi"/>
          <w:color w:val="D2176D"/>
          <w:sz w:val="24"/>
          <w:szCs w:val="24"/>
        </w:rPr>
      </w:pPr>
      <w:r w:rsidRPr="0040642B">
        <w:rPr>
          <w:rFonts w:cstheme="minorHAnsi"/>
          <w:color w:val="D2176D"/>
          <w:sz w:val="24"/>
          <w:szCs w:val="24"/>
        </w:rPr>
        <w:t xml:space="preserve">Les personnes </w:t>
      </w:r>
      <w:r w:rsidRPr="0040642B">
        <w:rPr>
          <w:rFonts w:cstheme="minorHAnsi"/>
          <w:b/>
          <w:bCs/>
          <w:color w:val="D2176D"/>
          <w:sz w:val="24"/>
          <w:szCs w:val="24"/>
        </w:rPr>
        <w:t>qui ne travaillent pas dans le secteur des soins de santé</w:t>
      </w:r>
      <w:r w:rsidRPr="0040642B">
        <w:rPr>
          <w:rFonts w:cstheme="minorHAnsi"/>
          <w:color w:val="D2176D"/>
          <w:sz w:val="24"/>
          <w:szCs w:val="24"/>
        </w:rPr>
        <w:t xml:space="preserve"> peuvent</w:t>
      </w:r>
      <w:r w:rsidR="0040642B">
        <w:rPr>
          <w:rFonts w:cstheme="minorHAnsi"/>
          <w:color w:val="D2176D"/>
          <w:sz w:val="24"/>
          <w:szCs w:val="24"/>
        </w:rPr>
        <w:t xml:space="preserve"> également</w:t>
      </w:r>
      <w:r w:rsidRPr="0040642B">
        <w:rPr>
          <w:rFonts w:cstheme="minorHAnsi"/>
          <w:color w:val="D2176D"/>
          <w:sz w:val="24"/>
          <w:szCs w:val="24"/>
        </w:rPr>
        <w:t xml:space="preserve"> éventuellement être reconnues par le biais du « système ouvert ».</w:t>
      </w:r>
      <w:r w:rsidR="0040642B">
        <w:rPr>
          <w:rFonts w:cstheme="minorHAnsi"/>
          <w:color w:val="D2176D"/>
          <w:sz w:val="24"/>
          <w:szCs w:val="24"/>
        </w:rPr>
        <w:t xml:space="preserve"> Cela signifie donc que c</w:t>
      </w:r>
      <w:r w:rsidRPr="0040642B">
        <w:rPr>
          <w:rFonts w:cstheme="minorHAnsi"/>
          <w:color w:val="D2176D"/>
          <w:sz w:val="24"/>
          <w:szCs w:val="24"/>
        </w:rPr>
        <w:t>es personnes ne doivent pas uniquement être exposées au risque professionnel de la maladie, mais doivent par ailleurs prouver qu’elles ont effectivement contracté la maladie en raison de leur travail. Sont</w:t>
      </w:r>
      <w:r w:rsidR="0040642B">
        <w:rPr>
          <w:rFonts w:cstheme="minorHAnsi"/>
          <w:color w:val="D2176D"/>
          <w:sz w:val="24"/>
          <w:szCs w:val="24"/>
        </w:rPr>
        <w:t xml:space="preserve"> notamment</w:t>
      </w:r>
      <w:r w:rsidRPr="0040642B">
        <w:rPr>
          <w:rFonts w:cstheme="minorHAnsi"/>
          <w:color w:val="D2176D"/>
          <w:sz w:val="24"/>
          <w:szCs w:val="24"/>
        </w:rPr>
        <w:t xml:space="preserve"> visés</w:t>
      </w:r>
      <w:r w:rsidR="006A0F0A">
        <w:rPr>
          <w:rFonts w:cstheme="minorHAnsi"/>
          <w:color w:val="D2176D"/>
          <w:sz w:val="24"/>
          <w:szCs w:val="24"/>
        </w:rPr>
        <w:t xml:space="preserve"> dans la FAQ</w:t>
      </w:r>
      <w:r w:rsidRPr="0040642B">
        <w:rPr>
          <w:rFonts w:cstheme="minorHAnsi"/>
          <w:color w:val="D2176D"/>
          <w:sz w:val="24"/>
          <w:szCs w:val="24"/>
        </w:rPr>
        <w:t xml:space="preserve"> </w:t>
      </w:r>
      <w:r w:rsidR="0040642B">
        <w:rPr>
          <w:rFonts w:cstheme="minorHAnsi"/>
          <w:color w:val="D2176D"/>
          <w:sz w:val="24"/>
          <w:szCs w:val="24"/>
        </w:rPr>
        <w:t>l</w:t>
      </w:r>
      <w:r w:rsidRPr="0040642B">
        <w:rPr>
          <w:rFonts w:cstheme="minorHAnsi"/>
          <w:color w:val="D2176D"/>
          <w:sz w:val="24"/>
          <w:szCs w:val="24"/>
        </w:rPr>
        <w:t>es travailleurs du secteur de l’aide à la jeunesse (en ambulatoire et résidentiel),</w:t>
      </w:r>
      <w:r w:rsidR="006E2A32">
        <w:rPr>
          <w:rFonts w:cstheme="minorHAnsi"/>
          <w:color w:val="D2176D"/>
          <w:sz w:val="24"/>
          <w:szCs w:val="24"/>
        </w:rPr>
        <w:t xml:space="preserve"> </w:t>
      </w:r>
      <w:r w:rsidR="0040642B">
        <w:rPr>
          <w:rFonts w:cstheme="minorHAnsi"/>
          <w:color w:val="D2176D"/>
          <w:sz w:val="24"/>
          <w:szCs w:val="24"/>
        </w:rPr>
        <w:t>…</w:t>
      </w:r>
    </w:p>
    <w:p w14:paraId="3B8B9E58" w14:textId="107826B2" w:rsidR="0040642B" w:rsidRPr="0040642B" w:rsidRDefault="006F3ACC" w:rsidP="00B140CE">
      <w:pPr>
        <w:spacing w:after="120"/>
        <w:jc w:val="both"/>
        <w:rPr>
          <w:rFonts w:cstheme="minorHAnsi"/>
          <w:color w:val="D2176D"/>
          <w:sz w:val="24"/>
          <w:szCs w:val="24"/>
        </w:rPr>
      </w:pPr>
      <w:r w:rsidRPr="004E6A20">
        <w:rPr>
          <w:rFonts w:cstheme="minorHAnsi"/>
          <w:b/>
          <w:bCs/>
          <w:color w:val="D2176D"/>
          <w:sz w:val="24"/>
          <w:szCs w:val="24"/>
        </w:rPr>
        <w:t xml:space="preserve">Sont </w:t>
      </w:r>
      <w:r w:rsidR="0040642B" w:rsidRPr="004E6A20">
        <w:rPr>
          <w:rFonts w:cstheme="minorHAnsi"/>
          <w:b/>
          <w:bCs/>
          <w:color w:val="D2176D"/>
          <w:sz w:val="24"/>
          <w:szCs w:val="24"/>
        </w:rPr>
        <w:t xml:space="preserve">expressément </w:t>
      </w:r>
      <w:r w:rsidRPr="004E6A20">
        <w:rPr>
          <w:rFonts w:cstheme="minorHAnsi"/>
          <w:b/>
          <w:bCs/>
          <w:color w:val="D2176D"/>
          <w:sz w:val="24"/>
          <w:szCs w:val="24"/>
        </w:rPr>
        <w:t>exclus</w:t>
      </w:r>
      <w:r w:rsidR="0076589C" w:rsidRPr="004E6A20">
        <w:rPr>
          <w:rFonts w:cstheme="minorHAnsi"/>
          <w:b/>
          <w:bCs/>
          <w:color w:val="D2176D"/>
          <w:sz w:val="24"/>
          <w:szCs w:val="24"/>
        </w:rPr>
        <w:t xml:space="preserve"> de cette mesure</w:t>
      </w:r>
      <w:r w:rsidRPr="0040642B">
        <w:rPr>
          <w:rFonts w:cstheme="minorHAnsi"/>
          <w:color w:val="D2176D"/>
          <w:sz w:val="24"/>
          <w:szCs w:val="24"/>
        </w:rPr>
        <w:t xml:space="preserve"> notamment les infirmières à domiciles indépendantes, </w:t>
      </w:r>
      <w:r w:rsidR="0040642B" w:rsidRPr="0040642B">
        <w:rPr>
          <w:rFonts w:cstheme="minorHAnsi"/>
          <w:color w:val="D2176D"/>
          <w:sz w:val="24"/>
          <w:szCs w:val="24"/>
        </w:rPr>
        <w:t xml:space="preserve">les </w:t>
      </w:r>
      <w:r w:rsidRPr="0040642B">
        <w:rPr>
          <w:rFonts w:cstheme="minorHAnsi"/>
          <w:color w:val="D2176D"/>
          <w:sz w:val="24"/>
          <w:szCs w:val="24"/>
        </w:rPr>
        <w:t xml:space="preserve">personnes non contaminées par le coronavirus </w:t>
      </w:r>
      <w:r w:rsidR="004E6A20">
        <w:rPr>
          <w:rFonts w:cstheme="minorHAnsi"/>
          <w:color w:val="D2176D"/>
          <w:sz w:val="24"/>
          <w:szCs w:val="24"/>
        </w:rPr>
        <w:t xml:space="preserve">(pas de test avéré par le laboratoire) </w:t>
      </w:r>
      <w:r w:rsidRPr="0040642B">
        <w:rPr>
          <w:rFonts w:cstheme="minorHAnsi"/>
          <w:color w:val="D2176D"/>
          <w:sz w:val="24"/>
          <w:szCs w:val="24"/>
        </w:rPr>
        <w:t>mais écartées de leur lieu de travail</w:t>
      </w:r>
      <w:r w:rsidR="0040642B" w:rsidRPr="0040642B">
        <w:rPr>
          <w:rFonts w:cstheme="minorHAnsi"/>
          <w:color w:val="D2176D"/>
          <w:sz w:val="24"/>
          <w:szCs w:val="24"/>
        </w:rPr>
        <w:t>…</w:t>
      </w:r>
    </w:p>
    <w:p w14:paraId="2C29ED1E" w14:textId="77777777" w:rsidR="00736B93" w:rsidRPr="00B140CE" w:rsidRDefault="000C2DD8" w:rsidP="009F2017">
      <w:pPr>
        <w:spacing w:after="120"/>
        <w:jc w:val="both"/>
        <w:rPr>
          <w:rFonts w:cstheme="minorHAnsi"/>
          <w:b/>
          <w:sz w:val="24"/>
          <w:szCs w:val="24"/>
        </w:rPr>
      </w:pPr>
      <w:r w:rsidRPr="00B140CE">
        <w:rPr>
          <w:rFonts w:cstheme="minorHAnsi"/>
          <w:b/>
          <w:sz w:val="24"/>
          <w:szCs w:val="24"/>
        </w:rPr>
        <w:t>La demande doit reprendre les mentions suivantes</w:t>
      </w:r>
      <w:r w:rsidR="00736B93" w:rsidRPr="00B140CE">
        <w:rPr>
          <w:rFonts w:cstheme="minorHAnsi"/>
          <w:b/>
          <w:sz w:val="24"/>
          <w:szCs w:val="24"/>
        </w:rPr>
        <w:t xml:space="preserve"> :</w:t>
      </w:r>
    </w:p>
    <w:p w14:paraId="5F7A73D5" w14:textId="0D7CCC9B" w:rsidR="00736B93" w:rsidRPr="00B140CE" w:rsidRDefault="009F2017" w:rsidP="009F20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736B93" w:rsidRPr="00B140CE">
        <w:rPr>
          <w:rFonts w:cstheme="minorHAnsi"/>
          <w:sz w:val="24"/>
          <w:szCs w:val="24"/>
        </w:rPr>
        <w:t>a nature de l'activité professionnelle exercée dans les dernières semaines précédant le début des symptômes ;</w:t>
      </w:r>
    </w:p>
    <w:p w14:paraId="77BAADB5" w14:textId="0F8077EF" w:rsidR="00736B93" w:rsidRPr="00B140CE" w:rsidRDefault="009F2017" w:rsidP="009F20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736B93" w:rsidRPr="00B140CE">
        <w:rPr>
          <w:rFonts w:cstheme="minorHAnsi"/>
          <w:sz w:val="24"/>
          <w:szCs w:val="24"/>
        </w:rPr>
        <w:t>'évolution médicale de la maladie (rapports de médecins) ;</w:t>
      </w:r>
    </w:p>
    <w:p w14:paraId="4FA6F835" w14:textId="68B9E874" w:rsidR="00736B93" w:rsidRPr="00B140CE" w:rsidRDefault="009F2017" w:rsidP="009F20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736B93" w:rsidRPr="00B140CE">
        <w:rPr>
          <w:rFonts w:cstheme="minorHAnsi"/>
          <w:sz w:val="24"/>
          <w:szCs w:val="24"/>
        </w:rPr>
        <w:t>es résultats de laboratoire prouvant l'infection par le virus SRAS-CoV-2 (ces résultats sont absolument nécessaires) ;</w:t>
      </w:r>
    </w:p>
    <w:p w14:paraId="2C670090" w14:textId="5D33D80A" w:rsidR="009F2017" w:rsidRPr="009F2017" w:rsidRDefault="009F2017" w:rsidP="009F2017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736B93" w:rsidRPr="00B140CE">
        <w:rPr>
          <w:rFonts w:cstheme="minorHAnsi"/>
          <w:sz w:val="24"/>
          <w:szCs w:val="24"/>
        </w:rPr>
        <w:t>a durée de l'incapacité de travail prescrite par le médecin.</w:t>
      </w:r>
    </w:p>
    <w:p w14:paraId="57EC9620" w14:textId="77777777" w:rsidR="000C2DD8" w:rsidRPr="009F2017" w:rsidRDefault="002C5729" w:rsidP="00B140CE">
      <w:pPr>
        <w:spacing w:after="120"/>
        <w:jc w:val="both"/>
        <w:rPr>
          <w:rFonts w:cstheme="minorHAnsi"/>
          <w:b/>
          <w:sz w:val="24"/>
          <w:szCs w:val="24"/>
        </w:rPr>
      </w:pPr>
      <w:r w:rsidRPr="009F2017">
        <w:rPr>
          <w:rFonts w:cstheme="minorHAnsi"/>
          <w:b/>
          <w:sz w:val="24"/>
          <w:szCs w:val="24"/>
        </w:rPr>
        <w:t>Procédure d’envoi </w:t>
      </w:r>
    </w:p>
    <w:p w14:paraId="2A482989" w14:textId="77777777" w:rsidR="000C2DD8" w:rsidRPr="00B140CE" w:rsidRDefault="000C2DD8" w:rsidP="00B140CE">
      <w:pPr>
        <w:spacing w:after="120"/>
        <w:jc w:val="both"/>
        <w:rPr>
          <w:rFonts w:cstheme="minorHAnsi"/>
          <w:sz w:val="24"/>
          <w:szCs w:val="24"/>
        </w:rPr>
      </w:pPr>
      <w:r w:rsidRPr="00B140CE">
        <w:rPr>
          <w:rFonts w:cstheme="minorHAnsi"/>
          <w:sz w:val="24"/>
          <w:szCs w:val="24"/>
        </w:rPr>
        <w:t>Les travailleurs du secteur privé et les stagiaires peuvent </w:t>
      </w:r>
      <w:hyperlink r:id="rId10" w:history="1">
        <w:r w:rsidRPr="009F2017">
          <w:rPr>
            <w:rStyle w:val="Lienhypertexte"/>
            <w:rFonts w:cstheme="minorHAnsi"/>
            <w:b/>
            <w:color w:val="auto"/>
            <w:sz w:val="24"/>
            <w:szCs w:val="24"/>
            <w:u w:val="none"/>
          </w:rPr>
          <w:t xml:space="preserve">soumettre leur demande directement à </w:t>
        </w:r>
        <w:proofErr w:type="spellStart"/>
        <w:r w:rsidRPr="009F2017">
          <w:rPr>
            <w:rStyle w:val="Lienhypertexte"/>
            <w:rFonts w:cstheme="minorHAnsi"/>
            <w:b/>
            <w:color w:val="auto"/>
            <w:sz w:val="24"/>
            <w:szCs w:val="24"/>
            <w:u w:val="none"/>
          </w:rPr>
          <w:t>Fedris</w:t>
        </w:r>
        <w:proofErr w:type="spellEnd"/>
        <w:r w:rsidRPr="009F2017">
          <w:rPr>
            <w:rStyle w:val="Lienhypertexte"/>
            <w:rFonts w:cstheme="minorHAnsi"/>
            <w:b/>
            <w:color w:val="auto"/>
            <w:sz w:val="24"/>
            <w:szCs w:val="24"/>
            <w:u w:val="none"/>
          </w:rPr>
          <w:t>.</w:t>
        </w:r>
      </w:hyperlink>
    </w:p>
    <w:p w14:paraId="2D6E336E" w14:textId="77777777" w:rsidR="002C5729" w:rsidRPr="00B140CE" w:rsidRDefault="002C5729" w:rsidP="00B140CE">
      <w:pPr>
        <w:spacing w:after="0"/>
        <w:jc w:val="both"/>
        <w:rPr>
          <w:rFonts w:cstheme="minorHAnsi"/>
          <w:sz w:val="24"/>
          <w:szCs w:val="24"/>
        </w:rPr>
      </w:pPr>
      <w:r w:rsidRPr="00B140CE">
        <w:rPr>
          <w:rFonts w:cstheme="minorHAnsi"/>
          <w:sz w:val="24"/>
          <w:szCs w:val="24"/>
        </w:rPr>
        <w:t>Le travailleur doit :</w:t>
      </w:r>
    </w:p>
    <w:p w14:paraId="77B7C173" w14:textId="78C7063B" w:rsidR="002C5729" w:rsidRPr="00B140CE" w:rsidRDefault="002C5729" w:rsidP="00B140CE">
      <w:pPr>
        <w:pStyle w:val="Paragraphedeliste"/>
        <w:numPr>
          <w:ilvl w:val="0"/>
          <w:numId w:val="3"/>
        </w:numPr>
        <w:spacing w:after="0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B140CE">
        <w:rPr>
          <w:rFonts w:cstheme="minorHAnsi"/>
          <w:sz w:val="24"/>
          <w:szCs w:val="24"/>
        </w:rPr>
        <w:t>Imprimez le </w:t>
      </w:r>
      <w:hyperlink r:id="rId11" w:history="1">
        <w:r w:rsidRPr="009F2017">
          <w:rPr>
            <w:rStyle w:val="Lienhypertexte"/>
            <w:rFonts w:cstheme="minorHAnsi"/>
            <w:b/>
            <w:color w:val="B1D119"/>
            <w:sz w:val="24"/>
            <w:szCs w:val="24"/>
          </w:rPr>
          <w:t>formulaire 501</w:t>
        </w:r>
      </w:hyperlink>
      <w:r w:rsidRPr="00B140CE">
        <w:rPr>
          <w:rFonts w:cstheme="minorHAnsi"/>
          <w:sz w:val="24"/>
          <w:szCs w:val="24"/>
        </w:rPr>
        <w:t> et le </w:t>
      </w:r>
      <w:hyperlink r:id="rId12" w:history="1">
        <w:r w:rsidRPr="009F2017">
          <w:rPr>
            <w:rStyle w:val="Lienhypertexte"/>
            <w:rFonts w:cstheme="minorHAnsi"/>
            <w:b/>
            <w:color w:val="B1D119"/>
            <w:sz w:val="24"/>
            <w:szCs w:val="24"/>
          </w:rPr>
          <w:t>formulaire 503</w:t>
        </w:r>
      </w:hyperlink>
      <w:r w:rsidR="009F2017">
        <w:rPr>
          <w:rFonts w:cstheme="minorHAnsi"/>
          <w:sz w:val="24"/>
          <w:szCs w:val="24"/>
        </w:rPr>
        <w:t> ;</w:t>
      </w:r>
    </w:p>
    <w:p w14:paraId="5F854559" w14:textId="64D53EBB" w:rsidR="002C5729" w:rsidRPr="00B140CE" w:rsidRDefault="002C5729" w:rsidP="00B140CE">
      <w:pPr>
        <w:pStyle w:val="Paragraphedeliste"/>
        <w:numPr>
          <w:ilvl w:val="0"/>
          <w:numId w:val="3"/>
        </w:numPr>
        <w:spacing w:after="0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B140CE">
        <w:rPr>
          <w:rFonts w:cstheme="minorHAnsi"/>
          <w:sz w:val="24"/>
          <w:szCs w:val="24"/>
        </w:rPr>
        <w:t>Complétez le </w:t>
      </w:r>
      <w:r w:rsidRPr="00B140CE">
        <w:rPr>
          <w:rFonts w:cstheme="minorHAnsi"/>
          <w:b/>
          <w:bCs/>
          <w:sz w:val="24"/>
          <w:szCs w:val="24"/>
        </w:rPr>
        <w:t>formulaire 501</w:t>
      </w:r>
      <w:r w:rsidRPr="00B140CE">
        <w:rPr>
          <w:rFonts w:cstheme="minorHAnsi"/>
          <w:sz w:val="24"/>
          <w:szCs w:val="24"/>
        </w:rPr>
        <w:t> et faire remplir le </w:t>
      </w:r>
      <w:r w:rsidRPr="00B140CE">
        <w:rPr>
          <w:rFonts w:cstheme="minorHAnsi"/>
          <w:b/>
          <w:bCs/>
          <w:sz w:val="24"/>
          <w:szCs w:val="24"/>
        </w:rPr>
        <w:t>formulaire 503</w:t>
      </w:r>
      <w:r w:rsidRPr="00B140CE">
        <w:rPr>
          <w:rFonts w:cstheme="minorHAnsi"/>
          <w:sz w:val="24"/>
          <w:szCs w:val="24"/>
        </w:rPr>
        <w:t> par un médecin</w:t>
      </w:r>
      <w:r w:rsidR="009F2017">
        <w:rPr>
          <w:rFonts w:cstheme="minorHAnsi"/>
          <w:sz w:val="24"/>
          <w:szCs w:val="24"/>
        </w:rPr>
        <w:t> ;</w:t>
      </w:r>
    </w:p>
    <w:p w14:paraId="16C248D1" w14:textId="55C160DB" w:rsidR="002C5729" w:rsidRPr="00B140CE" w:rsidRDefault="002C5729" w:rsidP="00B140CE">
      <w:pPr>
        <w:pStyle w:val="Paragraphedeliste"/>
        <w:numPr>
          <w:ilvl w:val="0"/>
          <w:numId w:val="3"/>
        </w:numPr>
        <w:spacing w:after="0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B140CE">
        <w:rPr>
          <w:rFonts w:cstheme="minorHAnsi"/>
          <w:sz w:val="24"/>
          <w:szCs w:val="24"/>
        </w:rPr>
        <w:t>Joindre éventuellement les </w:t>
      </w:r>
      <w:r w:rsidRPr="00B140CE">
        <w:rPr>
          <w:rFonts w:cstheme="minorHAnsi"/>
          <w:b/>
          <w:bCs/>
          <w:sz w:val="24"/>
          <w:szCs w:val="24"/>
        </w:rPr>
        <w:t>preuves médicales</w:t>
      </w:r>
      <w:r w:rsidRPr="00B140CE">
        <w:rPr>
          <w:rFonts w:cstheme="minorHAnsi"/>
          <w:sz w:val="24"/>
          <w:szCs w:val="24"/>
        </w:rPr>
        <w:t> mentionnées sur le formulaire 503</w:t>
      </w:r>
      <w:r w:rsidR="009F2017">
        <w:rPr>
          <w:rFonts w:cstheme="minorHAnsi"/>
          <w:sz w:val="24"/>
          <w:szCs w:val="24"/>
        </w:rPr>
        <w:t> ;</w:t>
      </w:r>
    </w:p>
    <w:p w14:paraId="36703977" w14:textId="77777777" w:rsidR="002C5729" w:rsidRPr="00B140CE" w:rsidRDefault="002C5729" w:rsidP="00B140CE">
      <w:pPr>
        <w:pStyle w:val="Paragraphedeliste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B140CE">
        <w:rPr>
          <w:rFonts w:cstheme="minorHAnsi"/>
          <w:sz w:val="24"/>
          <w:szCs w:val="24"/>
        </w:rPr>
        <w:t>Envoyez tous les documents à </w:t>
      </w:r>
      <w:proofErr w:type="spellStart"/>
      <w:r w:rsidR="003113B0">
        <w:fldChar w:fldCharType="begin"/>
      </w:r>
      <w:r w:rsidR="003113B0">
        <w:instrText xml:space="preserve"> HYPERLINK "https://fedris.be/fr/contact" </w:instrText>
      </w:r>
      <w:r w:rsidR="003113B0">
        <w:fldChar w:fldCharType="separate"/>
      </w:r>
      <w:r w:rsidRPr="009F2017">
        <w:rPr>
          <w:rStyle w:val="Lienhypertexte"/>
          <w:rFonts w:cstheme="minorHAnsi"/>
          <w:b/>
          <w:color w:val="B1D119"/>
          <w:sz w:val="24"/>
          <w:szCs w:val="24"/>
        </w:rPr>
        <w:t>Fedris</w:t>
      </w:r>
      <w:proofErr w:type="spellEnd"/>
      <w:r w:rsidR="003113B0">
        <w:rPr>
          <w:rStyle w:val="Lienhypertexte"/>
          <w:rFonts w:cstheme="minorHAnsi"/>
          <w:b/>
          <w:color w:val="B1D119"/>
          <w:sz w:val="24"/>
          <w:szCs w:val="24"/>
        </w:rPr>
        <w:fldChar w:fldCharType="end"/>
      </w:r>
      <w:r w:rsidRPr="00B140CE">
        <w:rPr>
          <w:rFonts w:cstheme="minorHAnsi"/>
          <w:sz w:val="24"/>
          <w:szCs w:val="24"/>
        </w:rPr>
        <w:t>.</w:t>
      </w:r>
    </w:p>
    <w:p w14:paraId="228ED625" w14:textId="75D5C44F" w:rsidR="002C5729" w:rsidRPr="00B140CE" w:rsidRDefault="002C5729" w:rsidP="006E2A32">
      <w:pPr>
        <w:spacing w:after="480"/>
        <w:jc w:val="both"/>
        <w:rPr>
          <w:rFonts w:cstheme="minorHAnsi"/>
          <w:sz w:val="24"/>
          <w:szCs w:val="24"/>
        </w:rPr>
      </w:pPr>
      <w:r w:rsidRPr="00B140CE">
        <w:rPr>
          <w:rFonts w:cstheme="minorHAnsi"/>
          <w:b/>
          <w:sz w:val="24"/>
          <w:szCs w:val="24"/>
        </w:rPr>
        <w:t xml:space="preserve">Attention : </w:t>
      </w:r>
      <w:r w:rsidRPr="00B140CE">
        <w:rPr>
          <w:rFonts w:cstheme="minorHAnsi"/>
          <w:sz w:val="24"/>
          <w:szCs w:val="24"/>
        </w:rPr>
        <w:t xml:space="preserve">toute personne qui introduit une demande d’indemnisation auprès de </w:t>
      </w:r>
      <w:proofErr w:type="spellStart"/>
      <w:r w:rsidRPr="00B140CE">
        <w:rPr>
          <w:rFonts w:cstheme="minorHAnsi"/>
          <w:sz w:val="24"/>
          <w:szCs w:val="24"/>
        </w:rPr>
        <w:t>Fedris</w:t>
      </w:r>
      <w:proofErr w:type="spellEnd"/>
      <w:r w:rsidRPr="00B140CE">
        <w:rPr>
          <w:rFonts w:cstheme="minorHAnsi"/>
          <w:sz w:val="24"/>
          <w:szCs w:val="24"/>
        </w:rPr>
        <w:t xml:space="preserve"> doit toujours déclarer son incapacité de travail auprès de son employeur et de sa mutualité.</w:t>
      </w:r>
    </w:p>
    <w:p w14:paraId="5CBA0741" w14:textId="62CD341F" w:rsidR="000C2DD8" w:rsidRPr="009F2017" w:rsidRDefault="009A106B" w:rsidP="009F2017">
      <w:pPr>
        <w:pStyle w:val="Paragraphedeliste"/>
        <w:numPr>
          <w:ilvl w:val="0"/>
          <w:numId w:val="5"/>
        </w:numPr>
        <w:pBdr>
          <w:top w:val="thinThickThinSmallGap" w:sz="12" w:space="1" w:color="D2176D"/>
          <w:left w:val="thinThickThinSmallGap" w:sz="12" w:space="4" w:color="D2176D"/>
          <w:bottom w:val="thinThickThinSmallGap" w:sz="12" w:space="1" w:color="D2176D"/>
          <w:right w:val="thinThickThinSmallGap" w:sz="12" w:space="4" w:color="D2176D"/>
        </w:pBdr>
        <w:spacing w:after="120"/>
        <w:ind w:left="142" w:right="141" w:firstLine="0"/>
        <w:contextualSpacing w:val="0"/>
        <w:jc w:val="both"/>
        <w:rPr>
          <w:rFonts w:eastAsia="Calibri" w:cstheme="minorHAnsi"/>
          <w:b/>
          <w:color w:val="09072C"/>
          <w:sz w:val="28"/>
          <w:szCs w:val="28"/>
        </w:rPr>
      </w:pPr>
      <w:r w:rsidRPr="009F2017">
        <w:rPr>
          <w:rFonts w:eastAsia="Calibri" w:cstheme="minorHAnsi"/>
          <w:b/>
          <w:color w:val="09072C"/>
          <w:sz w:val="28"/>
          <w:szCs w:val="28"/>
        </w:rPr>
        <w:t>Congé de prophylaxie</w:t>
      </w:r>
    </w:p>
    <w:p w14:paraId="67B54332" w14:textId="77777777" w:rsidR="009A106B" w:rsidRPr="00B140CE" w:rsidRDefault="003538E3" w:rsidP="009F2017">
      <w:pPr>
        <w:spacing w:before="240" w:after="120"/>
        <w:jc w:val="both"/>
        <w:rPr>
          <w:rFonts w:cstheme="minorHAnsi"/>
          <w:sz w:val="24"/>
          <w:szCs w:val="24"/>
        </w:rPr>
      </w:pPr>
      <w:r w:rsidRPr="00B140CE">
        <w:rPr>
          <w:rFonts w:cstheme="minorHAnsi"/>
          <w:sz w:val="24"/>
          <w:szCs w:val="24"/>
        </w:rPr>
        <w:t>Le congé de prophylaxie est un congé préventif destiné à éviter la propagation d’une maladie. Il est décidé lorsqu’il y a un </w:t>
      </w:r>
      <w:r w:rsidRPr="00B140CE">
        <w:rPr>
          <w:rFonts w:cstheme="minorHAnsi"/>
          <w:bCs/>
          <w:sz w:val="24"/>
          <w:szCs w:val="24"/>
        </w:rPr>
        <w:t>danger de contagion</w:t>
      </w:r>
      <w:r w:rsidRPr="00B140CE">
        <w:rPr>
          <w:rFonts w:cstheme="minorHAnsi"/>
          <w:sz w:val="24"/>
          <w:szCs w:val="24"/>
        </w:rPr>
        <w:t>.</w:t>
      </w:r>
    </w:p>
    <w:p w14:paraId="2FDFB54C" w14:textId="63E7F05D" w:rsidR="003538E3" w:rsidRPr="00B140CE" w:rsidRDefault="003538E3" w:rsidP="00B140CE">
      <w:pPr>
        <w:spacing w:after="120"/>
        <w:jc w:val="both"/>
        <w:rPr>
          <w:rFonts w:cstheme="minorHAnsi"/>
          <w:sz w:val="24"/>
          <w:szCs w:val="24"/>
        </w:rPr>
      </w:pPr>
      <w:r w:rsidRPr="00B140CE">
        <w:rPr>
          <w:rFonts w:cstheme="minorHAnsi"/>
          <w:sz w:val="24"/>
          <w:szCs w:val="24"/>
        </w:rPr>
        <w:t xml:space="preserve">Concrètement, </w:t>
      </w:r>
      <w:r w:rsidR="00B052D7" w:rsidRPr="00C533D3">
        <w:rPr>
          <w:rFonts w:cstheme="minorHAnsi"/>
          <w:b/>
          <w:bCs/>
          <w:sz w:val="24"/>
          <w:szCs w:val="24"/>
        </w:rPr>
        <w:t>l</w:t>
      </w:r>
      <w:r w:rsidRPr="00C533D3">
        <w:rPr>
          <w:rFonts w:cstheme="minorHAnsi"/>
          <w:b/>
          <w:bCs/>
          <w:sz w:val="24"/>
          <w:szCs w:val="24"/>
        </w:rPr>
        <w:t xml:space="preserve">orsqu’un membre de la famille qui </w:t>
      </w:r>
      <w:r w:rsidR="00D53B97" w:rsidRPr="00C533D3">
        <w:rPr>
          <w:rFonts w:cstheme="minorHAnsi"/>
          <w:b/>
          <w:bCs/>
          <w:sz w:val="24"/>
          <w:szCs w:val="24"/>
        </w:rPr>
        <w:t>habite</w:t>
      </w:r>
      <w:r w:rsidRPr="00C533D3">
        <w:rPr>
          <w:rFonts w:cstheme="minorHAnsi"/>
          <w:b/>
          <w:bCs/>
          <w:sz w:val="24"/>
          <w:szCs w:val="24"/>
        </w:rPr>
        <w:t xml:space="preserve"> sous le même toit qu’une personne atteinte d’une maladie</w:t>
      </w:r>
      <w:r w:rsidRPr="00B140CE">
        <w:rPr>
          <w:rFonts w:cstheme="minorHAnsi"/>
          <w:sz w:val="24"/>
          <w:szCs w:val="24"/>
        </w:rPr>
        <w:t xml:space="preserve"> que le médecin traitant estime </w:t>
      </w:r>
      <w:r w:rsidRPr="00C533D3">
        <w:rPr>
          <w:rFonts w:cstheme="minorHAnsi"/>
          <w:b/>
          <w:bCs/>
          <w:sz w:val="24"/>
          <w:szCs w:val="24"/>
        </w:rPr>
        <w:t>contagieuse</w:t>
      </w:r>
      <w:r w:rsidRPr="00B140CE">
        <w:rPr>
          <w:rFonts w:cstheme="minorHAnsi"/>
          <w:sz w:val="24"/>
          <w:szCs w:val="24"/>
        </w:rPr>
        <w:t>, le congé prophylaxie peut être invoqué, permettant ainsi à ces personnes de rester chez elles et d’éviter la transmission des germes</w:t>
      </w:r>
      <w:r w:rsidR="00FB7D21" w:rsidRPr="00B140CE">
        <w:rPr>
          <w:rFonts w:cstheme="minorHAnsi"/>
          <w:sz w:val="24"/>
          <w:szCs w:val="24"/>
        </w:rPr>
        <w:t>.</w:t>
      </w:r>
    </w:p>
    <w:p w14:paraId="343B002C" w14:textId="59297044" w:rsidR="003538E3" w:rsidRPr="00B140CE" w:rsidRDefault="009F2017" w:rsidP="00B140C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Actuellement</w:t>
      </w:r>
      <w:r w:rsidR="00D53B97" w:rsidRPr="00B140CE">
        <w:rPr>
          <w:rFonts w:cstheme="minorHAnsi"/>
          <w:sz w:val="24"/>
          <w:szCs w:val="24"/>
        </w:rPr>
        <w:t>, seule la liste des infections reprise dans l’AR du 03/07/1996 portant exécution de la loi relative à l’assurance obligatoire soins de santé et indemnités coordonnée le 14/07/1994</w:t>
      </w:r>
      <w:r w:rsidR="00FB7D21" w:rsidRPr="00B140CE">
        <w:rPr>
          <w:rFonts w:cstheme="minorHAnsi"/>
          <w:sz w:val="24"/>
          <w:szCs w:val="24"/>
        </w:rPr>
        <w:t xml:space="preserve"> (</w:t>
      </w:r>
      <w:r w:rsidR="00D53B97" w:rsidRPr="00B140CE">
        <w:rPr>
          <w:rFonts w:cstheme="minorHAnsi"/>
          <w:sz w:val="24"/>
          <w:szCs w:val="24"/>
        </w:rPr>
        <w:t>art.239</w:t>
      </w:r>
      <w:r w:rsidR="00FB7D21" w:rsidRPr="00B140CE">
        <w:rPr>
          <w:rFonts w:cstheme="minorHAnsi"/>
          <w:sz w:val="24"/>
          <w:szCs w:val="24"/>
        </w:rPr>
        <w:t>)</w:t>
      </w:r>
      <w:r w:rsidR="00D53B97" w:rsidRPr="00B140CE">
        <w:rPr>
          <w:rFonts w:cstheme="minorHAnsi"/>
          <w:sz w:val="24"/>
          <w:szCs w:val="24"/>
        </w:rPr>
        <w:t xml:space="preserve"> donne lieu à</w:t>
      </w:r>
      <w:r w:rsidR="003538E3" w:rsidRPr="00B140CE">
        <w:rPr>
          <w:rFonts w:cstheme="minorHAnsi"/>
          <w:sz w:val="24"/>
          <w:szCs w:val="24"/>
        </w:rPr>
        <w:t xml:space="preserve"> ce type de congé :</w:t>
      </w:r>
    </w:p>
    <w:p w14:paraId="56827079" w14:textId="77777777" w:rsidR="003538E3" w:rsidRPr="00B140CE" w:rsidRDefault="003538E3" w:rsidP="00B140CE">
      <w:pPr>
        <w:pStyle w:val="Paragraphedeliste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B140CE">
        <w:rPr>
          <w:rFonts w:cstheme="minorHAnsi"/>
          <w:sz w:val="24"/>
          <w:szCs w:val="24"/>
        </w:rPr>
        <w:t>La diphtérie ;</w:t>
      </w:r>
    </w:p>
    <w:p w14:paraId="6521BFA6" w14:textId="77777777" w:rsidR="003538E3" w:rsidRPr="00B140CE" w:rsidRDefault="003538E3" w:rsidP="00B140CE">
      <w:pPr>
        <w:pStyle w:val="Paragraphedeliste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B140CE">
        <w:rPr>
          <w:rFonts w:cstheme="minorHAnsi"/>
          <w:sz w:val="24"/>
          <w:szCs w:val="24"/>
        </w:rPr>
        <w:t>L’encéphalite épidémique ;</w:t>
      </w:r>
    </w:p>
    <w:p w14:paraId="5AC24082" w14:textId="77777777" w:rsidR="003538E3" w:rsidRPr="00B140CE" w:rsidRDefault="00D53B97" w:rsidP="00B140CE">
      <w:pPr>
        <w:pStyle w:val="Paragraphedeliste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B140CE">
        <w:rPr>
          <w:rFonts w:cstheme="minorHAnsi"/>
          <w:sz w:val="24"/>
          <w:szCs w:val="24"/>
        </w:rPr>
        <w:t>L</w:t>
      </w:r>
      <w:r w:rsidR="003538E3" w:rsidRPr="00B140CE">
        <w:rPr>
          <w:rFonts w:cstheme="minorHAnsi"/>
          <w:sz w:val="24"/>
          <w:szCs w:val="24"/>
        </w:rPr>
        <w:t>e typhus ;</w:t>
      </w:r>
    </w:p>
    <w:p w14:paraId="6931A912" w14:textId="77777777" w:rsidR="00D53B97" w:rsidRPr="00B140CE" w:rsidRDefault="003538E3" w:rsidP="00B140CE">
      <w:pPr>
        <w:pStyle w:val="Paragraphedeliste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B140CE">
        <w:rPr>
          <w:rFonts w:cstheme="minorHAnsi"/>
          <w:sz w:val="24"/>
          <w:szCs w:val="24"/>
        </w:rPr>
        <w:t>L</w:t>
      </w:r>
      <w:r w:rsidR="00D53B97" w:rsidRPr="00B140CE">
        <w:rPr>
          <w:rFonts w:cstheme="minorHAnsi"/>
          <w:sz w:val="24"/>
          <w:szCs w:val="24"/>
        </w:rPr>
        <w:t>e paratyphus ;</w:t>
      </w:r>
    </w:p>
    <w:p w14:paraId="312FFC52" w14:textId="77777777" w:rsidR="00D53B97" w:rsidRPr="00B140CE" w:rsidRDefault="00D53B97" w:rsidP="00B140CE">
      <w:pPr>
        <w:pStyle w:val="Paragraphedeliste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B140CE">
        <w:rPr>
          <w:rFonts w:cstheme="minorHAnsi"/>
          <w:sz w:val="24"/>
          <w:szCs w:val="24"/>
        </w:rPr>
        <w:t>La méningite cérébrospinale ;</w:t>
      </w:r>
    </w:p>
    <w:p w14:paraId="18EF9508" w14:textId="77777777" w:rsidR="00D53B97" w:rsidRPr="00B140CE" w:rsidRDefault="00D53B97" w:rsidP="00B140CE">
      <w:pPr>
        <w:pStyle w:val="Paragraphedeliste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B140CE">
        <w:rPr>
          <w:rFonts w:cstheme="minorHAnsi"/>
          <w:sz w:val="24"/>
          <w:szCs w:val="24"/>
        </w:rPr>
        <w:t>La polio, la scarlatine ;</w:t>
      </w:r>
    </w:p>
    <w:p w14:paraId="2129781A" w14:textId="25614798" w:rsidR="008C75D0" w:rsidRPr="00B140CE" w:rsidRDefault="00D53B97" w:rsidP="00B140CE">
      <w:pPr>
        <w:pStyle w:val="Paragraphedeliste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B140CE">
        <w:rPr>
          <w:rFonts w:cstheme="minorHAnsi"/>
          <w:sz w:val="24"/>
          <w:szCs w:val="24"/>
        </w:rPr>
        <w:t>L</w:t>
      </w:r>
      <w:r w:rsidR="003538E3" w:rsidRPr="00B140CE">
        <w:rPr>
          <w:rFonts w:cstheme="minorHAnsi"/>
          <w:sz w:val="24"/>
          <w:szCs w:val="24"/>
        </w:rPr>
        <w:t>a morve et la variole.</w:t>
      </w:r>
    </w:p>
    <w:p w14:paraId="4EF139C3" w14:textId="372E9534" w:rsidR="00D53B97" w:rsidRPr="00B140CE" w:rsidRDefault="00D53B97" w:rsidP="00B140CE">
      <w:pPr>
        <w:spacing w:after="120"/>
        <w:jc w:val="both"/>
        <w:rPr>
          <w:rFonts w:cstheme="minorHAnsi"/>
          <w:iCs/>
          <w:sz w:val="24"/>
          <w:szCs w:val="24"/>
        </w:rPr>
      </w:pPr>
      <w:r w:rsidRPr="00B140CE">
        <w:rPr>
          <w:rFonts w:cstheme="minorHAnsi"/>
          <w:b/>
          <w:sz w:val="24"/>
          <w:szCs w:val="24"/>
        </w:rPr>
        <w:t>Néanmoins,</w:t>
      </w:r>
      <w:r w:rsidRPr="00B140CE">
        <w:rPr>
          <w:rFonts w:cstheme="minorHAnsi"/>
          <w:sz w:val="24"/>
          <w:szCs w:val="24"/>
        </w:rPr>
        <w:t xml:space="preserve"> sachez qu’une </w:t>
      </w:r>
      <w:r w:rsidRPr="00B140CE">
        <w:rPr>
          <w:rFonts w:cstheme="minorHAnsi"/>
          <w:iCs/>
          <w:sz w:val="24"/>
          <w:szCs w:val="24"/>
        </w:rPr>
        <w:t>proposition de loi (datant du 18</w:t>
      </w:r>
      <w:r w:rsidR="00FB7D21" w:rsidRPr="00B140CE">
        <w:rPr>
          <w:rFonts w:cstheme="minorHAnsi"/>
          <w:iCs/>
          <w:sz w:val="24"/>
          <w:szCs w:val="24"/>
        </w:rPr>
        <w:t xml:space="preserve"> </w:t>
      </w:r>
      <w:r w:rsidRPr="00B140CE">
        <w:rPr>
          <w:rFonts w:cstheme="minorHAnsi"/>
          <w:iCs/>
          <w:sz w:val="24"/>
          <w:szCs w:val="24"/>
        </w:rPr>
        <w:t xml:space="preserve">mars 2020) ajoutant le COVID-19 à la liste des congés de prophylaxie a été déposée. Dès lors, </w:t>
      </w:r>
      <w:r w:rsidRPr="00B140CE">
        <w:rPr>
          <w:rFonts w:cstheme="minorHAnsi"/>
          <w:b/>
          <w:bCs/>
          <w:iCs/>
          <w:sz w:val="24"/>
          <w:szCs w:val="24"/>
        </w:rPr>
        <w:t>si cette dernière venait à être rajoutée à la liste</w:t>
      </w:r>
      <w:r w:rsidRPr="00B140CE">
        <w:rPr>
          <w:rFonts w:cstheme="minorHAnsi"/>
          <w:iCs/>
          <w:sz w:val="24"/>
          <w:szCs w:val="24"/>
        </w:rPr>
        <w:t xml:space="preserve">, le COVID- 19 sera légalement couvert par le congé de prophylaxie permettant ainsi au médecin traitant de délivrer une </w:t>
      </w:r>
      <w:r w:rsidR="00CF6CE8" w:rsidRPr="00B140CE">
        <w:rPr>
          <w:rFonts w:cstheme="minorHAnsi"/>
          <w:iCs/>
          <w:sz w:val="24"/>
          <w:szCs w:val="24"/>
        </w:rPr>
        <w:t>attest</w:t>
      </w:r>
      <w:r w:rsidR="00B052D7" w:rsidRPr="00B140CE">
        <w:rPr>
          <w:rFonts w:cstheme="minorHAnsi"/>
          <w:iCs/>
          <w:sz w:val="24"/>
          <w:szCs w:val="24"/>
        </w:rPr>
        <w:t>at</w:t>
      </w:r>
      <w:r w:rsidR="00CF6CE8" w:rsidRPr="00B140CE">
        <w:rPr>
          <w:rFonts w:cstheme="minorHAnsi"/>
          <w:iCs/>
          <w:sz w:val="24"/>
          <w:szCs w:val="24"/>
        </w:rPr>
        <w:t>ion</w:t>
      </w:r>
      <w:r w:rsidRPr="00B140CE">
        <w:rPr>
          <w:rFonts w:cstheme="minorHAnsi"/>
          <w:iCs/>
          <w:sz w:val="24"/>
          <w:szCs w:val="24"/>
        </w:rPr>
        <w:t xml:space="preserve"> médicale mentionnant « mesures d’isolements » entrainant ainsi la reconnaissance d’une incapacité et la prise en charge par l’assurance maladie-invalidité.</w:t>
      </w:r>
    </w:p>
    <w:p w14:paraId="395F540A" w14:textId="1FAC8E96" w:rsidR="009F2017" w:rsidRDefault="009F2017" w:rsidP="009F201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Proposition de</w:t>
      </w:r>
      <w:r w:rsidR="00D53B97" w:rsidRPr="00B140CE">
        <w:rPr>
          <w:rFonts w:cstheme="minorHAnsi"/>
          <w:sz w:val="24"/>
          <w:szCs w:val="24"/>
        </w:rPr>
        <w:t xml:space="preserve"> loi :</w:t>
      </w:r>
    </w:p>
    <w:p w14:paraId="0A45F346" w14:textId="427800A2" w:rsidR="00C533D3" w:rsidRPr="00C533D3" w:rsidRDefault="006E2A32" w:rsidP="00B140CE">
      <w:pPr>
        <w:spacing w:after="120"/>
        <w:jc w:val="both"/>
        <w:rPr>
          <w:rFonts w:cstheme="minorHAnsi"/>
          <w:b/>
          <w:sz w:val="24"/>
          <w:szCs w:val="24"/>
        </w:rPr>
      </w:pPr>
      <w:hyperlink r:id="rId13" w:history="1">
        <w:r w:rsidR="00D53B97" w:rsidRPr="009F2017">
          <w:rPr>
            <w:rStyle w:val="Lienhypertexte"/>
            <w:rFonts w:cstheme="minorHAnsi"/>
            <w:b/>
            <w:color w:val="B1D119"/>
            <w:sz w:val="24"/>
            <w:szCs w:val="24"/>
          </w:rPr>
          <w:t>https://www.lachambre.be/kvvcr/showpage.cfm?section=/none&amp;leftmenu=no&amp;language=fr&amp;cfm=/site/wwwcfm/flwb/flwbn.cfm?lang=F&amp;legislat=55&amp;dossierID=1099</w:t>
        </w:r>
      </w:hyperlink>
    </w:p>
    <w:p w14:paraId="535B03EF" w14:textId="32330C81" w:rsidR="00C533D3" w:rsidRPr="003113B0" w:rsidRDefault="003113B0" w:rsidP="00B140CE">
      <w:pPr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1D1CD0">
        <w:rPr>
          <w:rFonts w:cstheme="minorHAnsi"/>
          <w:noProof/>
          <w:color w:val="000000" w:themeColor="text1"/>
          <w:sz w:val="24"/>
          <w:szCs w:val="24"/>
          <w:lang w:eastAsia="fr-B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EA29FC" wp14:editId="15B09F3C">
                <wp:simplePos x="0" y="0"/>
                <wp:positionH relativeFrom="margin">
                  <wp:align>center</wp:align>
                </wp:positionH>
                <wp:positionV relativeFrom="paragraph">
                  <wp:posOffset>4608830</wp:posOffset>
                </wp:positionV>
                <wp:extent cx="6800850" cy="819149"/>
                <wp:effectExtent l="38100" t="38100" r="38100" b="635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819149"/>
                          <a:chOff x="0" y="0"/>
                          <a:chExt cx="6800850" cy="819149"/>
                        </a:xfrm>
                      </wpg:grpSpPr>
                      <wps:wsp>
                        <wps:cNvPr id="11" name="Rectangle : coins arrondis 2"/>
                        <wps:cNvSpPr/>
                        <wps:spPr>
                          <a:xfrm>
                            <a:off x="0" y="0"/>
                            <a:ext cx="6800850" cy="7905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rgbClr val="B1D119"/>
                            </a:solidFill>
                          </a:ln>
                          <a:effectLst>
                            <a:softEdge rad="381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19150" y="66674"/>
                            <a:ext cx="30956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3D69E8" w14:textId="77777777" w:rsidR="009F2017" w:rsidRPr="005976D2" w:rsidRDefault="009F2017" w:rsidP="009F2017">
                              <w:pPr>
                                <w:tabs>
                                  <w:tab w:val="left" w:pos="1701"/>
                                </w:tabs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976D2">
                                <w:rPr>
                                  <w:sz w:val="16"/>
                                  <w:szCs w:val="16"/>
                                </w:rPr>
                                <w:t>Rue de la Station, 25F</w:t>
                              </w:r>
                              <w:r w:rsidRPr="005976D2">
                                <w:rPr>
                                  <w:sz w:val="16"/>
                                  <w:szCs w:val="16"/>
                                </w:rPr>
                                <w:tab/>
                                <w:t xml:space="preserve">Service administratif : </w:t>
                              </w:r>
                              <w:hyperlink r:id="rId14" w:history="1">
                                <w:r w:rsidRPr="006A1E7D">
                                  <w:rPr>
                                    <w:rStyle w:val="Lienhypertexte"/>
                                    <w:color w:val="0070C0"/>
                                    <w:sz w:val="16"/>
                                    <w:szCs w:val="16"/>
                                  </w:rPr>
                                  <w:t>secretariat@codef.be</w:t>
                                </w:r>
                              </w:hyperlink>
                            </w:p>
                            <w:p w14:paraId="5514BF13" w14:textId="77777777" w:rsidR="009F2017" w:rsidRPr="005976D2" w:rsidRDefault="009F2017" w:rsidP="009F2017">
                              <w:pPr>
                                <w:tabs>
                                  <w:tab w:val="left" w:pos="1701"/>
                                </w:tabs>
                                <w:spacing w:after="0"/>
                                <w:rPr>
                                  <w:rStyle w:val="Lienhypertexte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976D2">
                                <w:rPr>
                                  <w:sz w:val="16"/>
                                  <w:szCs w:val="16"/>
                                </w:rPr>
                                <w:t>4670 Blegny</w:t>
                              </w:r>
                              <w:r w:rsidRPr="005976D2">
                                <w:rPr>
                                  <w:sz w:val="16"/>
                                  <w:szCs w:val="16"/>
                                </w:rPr>
                                <w:tab/>
                                <w:t xml:space="preserve">Service juridique : </w:t>
                              </w:r>
                              <w:hyperlink r:id="rId15" w:history="1">
                                <w:r w:rsidRPr="006A1E7D">
                                  <w:rPr>
                                    <w:rStyle w:val="Lienhypertexte"/>
                                    <w:color w:val="0070C0"/>
                                    <w:sz w:val="16"/>
                                    <w:szCs w:val="16"/>
                                    <w:lang w:val="en-US"/>
                                  </w:rPr>
                                  <w:t>conseil@codef.be</w:t>
                                </w:r>
                              </w:hyperlink>
                            </w:p>
                            <w:p w14:paraId="17F314EC" w14:textId="77777777" w:rsidR="009F2017" w:rsidRPr="005976D2" w:rsidRDefault="009F2017" w:rsidP="009F2017">
                              <w:pPr>
                                <w:tabs>
                                  <w:tab w:val="left" w:pos="1701"/>
                                </w:tabs>
                                <w:spacing w:after="0"/>
                              </w:pPr>
                              <w:r w:rsidRPr="005976D2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04/362.52.25</w:t>
                              </w:r>
                              <w:r w:rsidRPr="005976D2">
                                <w:tab/>
                              </w:r>
                              <w:r w:rsidRPr="005976D2">
                                <w:rPr>
                                  <w:sz w:val="16"/>
                                  <w:szCs w:val="16"/>
                                </w:rPr>
                                <w:t>Service formation :</w:t>
                              </w:r>
                              <w:r w:rsidRPr="005976D2">
                                <w:t xml:space="preserve"> </w:t>
                              </w:r>
                              <w:hyperlink r:id="rId16" w:history="1">
                                <w:r w:rsidRPr="006A1E7D">
                                  <w:rPr>
                                    <w:rStyle w:val="Lienhypertexte"/>
                                    <w:color w:val="0070C0"/>
                                    <w:sz w:val="16"/>
                                  </w:rPr>
                                  <w:t>support@codef.be</w:t>
                                </w:r>
                              </w:hyperlink>
                            </w:p>
                            <w:p w14:paraId="63764D1E" w14:textId="77777777" w:rsidR="009F2017" w:rsidRPr="005976D2" w:rsidRDefault="009F2017" w:rsidP="009F2017">
                              <w:pPr>
                                <w:tabs>
                                  <w:tab w:val="left" w:pos="1701"/>
                                </w:tabs>
                                <w:spacing w:after="0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5976D2">
                                <w:rPr>
                                  <w:sz w:val="16"/>
                                  <w:szCs w:val="16"/>
                                </w:rPr>
                                <w:t>BE 0478.328.675</w:t>
                              </w:r>
                              <w:r w:rsidRPr="005976D2"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hyperlink r:id="rId17" w:history="1">
                                <w:r w:rsidRPr="006A1E7D">
                                  <w:rPr>
                                    <w:rStyle w:val="Lienhypertexte"/>
                                    <w:b/>
                                    <w:color w:val="0070C0"/>
                                    <w:sz w:val="18"/>
                                    <w:szCs w:val="18"/>
                                  </w:rPr>
                                  <w:t>www.codef.be</w:t>
                                </w:r>
                              </w:hyperlink>
                            </w:p>
                            <w:p w14:paraId="4C795841" w14:textId="77777777" w:rsidR="009F2017" w:rsidRPr="009F1E99" w:rsidRDefault="009F2017" w:rsidP="009F2017">
                              <w:pPr>
                                <w:spacing w:after="0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663BA614" w14:textId="77777777" w:rsidR="009F2017" w:rsidRPr="00011875" w:rsidRDefault="009F2017" w:rsidP="009F2017">
                              <w:pPr>
                                <w:spacing w:after="0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195F3FC2" w14:textId="77777777" w:rsidR="009F2017" w:rsidRPr="00011875" w:rsidRDefault="009F2017" w:rsidP="009F201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 descr="C:\Users\ASBLCODEF-Support\CODEF Asbl\Intranet CODEF - Commun\Communication\Images et logos\Logo-AViQ-grand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0550" y="161925"/>
                            <a:ext cx="172402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13" t="4299" r="27910" b="8730"/>
                          <a:stretch/>
                        </pic:blipFill>
                        <pic:spPr bwMode="auto">
                          <a:xfrm>
                            <a:off x="6096000" y="123825"/>
                            <a:ext cx="571500" cy="558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6675" y="57150"/>
                            <a:ext cx="847725" cy="663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37" t="20176" r="20113" b="21172"/>
                          <a:stretch/>
                        </pic:blipFill>
                        <pic:spPr bwMode="auto">
                          <a:xfrm>
                            <a:off x="3971925" y="85725"/>
                            <a:ext cx="419100" cy="618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EA29FC" id="Groupe 10" o:spid="_x0000_s1026" style="position:absolute;left:0;text-align:left;margin-left:0;margin-top:362.9pt;width:535.5pt;height:64.5pt;z-index:251662336;mso-position-horizontal:center;mso-position-horizontal-relative:margin;mso-height-relative:margin" coordsize="68008,81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">
                <v:roundrect id="Rectangle : coins arrondis 2" o:spid="_x0000_s1027" style="position:absolute;width:68008;height:7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" fillcolor="white [3212]" strokecolor="#b1d119" strokeweight="6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8191;top:666;width:30956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3E3D69E8" w14:textId="77777777" w:rsidR="009F2017" w:rsidRPr="005976D2" w:rsidRDefault="009F2017" w:rsidP="009F2017">
                        <w:pPr>
                          <w:tabs>
                            <w:tab w:val="left" w:pos="1701"/>
                          </w:tabs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5976D2">
                          <w:rPr>
                            <w:sz w:val="16"/>
                            <w:szCs w:val="16"/>
                          </w:rPr>
                          <w:t>Rue de la Station, 25F</w:t>
                        </w:r>
                        <w:r w:rsidRPr="005976D2">
                          <w:rPr>
                            <w:sz w:val="16"/>
                            <w:szCs w:val="16"/>
                          </w:rPr>
                          <w:tab/>
                          <w:t xml:space="preserve">Service administratif : </w:t>
                        </w:r>
                        <w:hyperlink r:id="rId22" w:history="1">
                          <w:r w:rsidRPr="006A1E7D">
                            <w:rPr>
                              <w:rStyle w:val="Lienhypertexte"/>
                              <w:color w:val="0070C0"/>
                              <w:sz w:val="16"/>
                              <w:szCs w:val="16"/>
                            </w:rPr>
                            <w:t>secretariat@codef.be</w:t>
                          </w:r>
                        </w:hyperlink>
                      </w:p>
                      <w:p w14:paraId="5514BF13" w14:textId="77777777" w:rsidR="009F2017" w:rsidRPr="005976D2" w:rsidRDefault="009F2017" w:rsidP="009F2017">
                        <w:pPr>
                          <w:tabs>
                            <w:tab w:val="left" w:pos="1701"/>
                          </w:tabs>
                          <w:spacing w:after="0"/>
                          <w:rPr>
                            <w:rStyle w:val="Lienhypertexte"/>
                            <w:sz w:val="16"/>
                            <w:szCs w:val="16"/>
                            <w:lang w:val="en-US"/>
                          </w:rPr>
                        </w:pPr>
                        <w:r w:rsidRPr="005976D2">
                          <w:rPr>
                            <w:sz w:val="16"/>
                            <w:szCs w:val="16"/>
                          </w:rPr>
                          <w:t>4670 Blegny</w:t>
                        </w:r>
                        <w:r w:rsidRPr="005976D2">
                          <w:rPr>
                            <w:sz w:val="16"/>
                            <w:szCs w:val="16"/>
                          </w:rPr>
                          <w:tab/>
                          <w:t xml:space="preserve">Service juridique : </w:t>
                        </w:r>
                        <w:hyperlink r:id="rId23" w:history="1">
                          <w:r w:rsidRPr="006A1E7D">
                            <w:rPr>
                              <w:rStyle w:val="Lienhypertexte"/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conseil@codef.be</w:t>
                          </w:r>
                        </w:hyperlink>
                      </w:p>
                      <w:p w14:paraId="17F314EC" w14:textId="77777777" w:rsidR="009F2017" w:rsidRPr="005976D2" w:rsidRDefault="009F2017" w:rsidP="009F2017">
                        <w:pPr>
                          <w:tabs>
                            <w:tab w:val="left" w:pos="1701"/>
                          </w:tabs>
                          <w:spacing w:after="0"/>
                        </w:pPr>
                        <w:r w:rsidRPr="005976D2">
                          <w:rPr>
                            <w:sz w:val="16"/>
                            <w:szCs w:val="16"/>
                            <w:lang w:val="en-US"/>
                          </w:rPr>
                          <w:t>04/362.52.25</w:t>
                        </w:r>
                        <w:r w:rsidRPr="005976D2">
                          <w:tab/>
                        </w:r>
                        <w:r w:rsidRPr="005976D2">
                          <w:rPr>
                            <w:sz w:val="16"/>
                            <w:szCs w:val="16"/>
                          </w:rPr>
                          <w:t>Service formation :</w:t>
                        </w:r>
                        <w:r w:rsidRPr="005976D2">
                          <w:t xml:space="preserve"> </w:t>
                        </w:r>
                        <w:hyperlink r:id="rId24" w:history="1">
                          <w:r w:rsidRPr="006A1E7D">
                            <w:rPr>
                              <w:rStyle w:val="Lienhypertexte"/>
                              <w:color w:val="0070C0"/>
                              <w:sz w:val="16"/>
                            </w:rPr>
                            <w:t>support@codef.be</w:t>
                          </w:r>
                        </w:hyperlink>
                      </w:p>
                      <w:p w14:paraId="63764D1E" w14:textId="77777777" w:rsidR="009F2017" w:rsidRPr="005976D2" w:rsidRDefault="009F2017" w:rsidP="009F2017">
                        <w:pPr>
                          <w:tabs>
                            <w:tab w:val="left" w:pos="1701"/>
                          </w:tabs>
                          <w:spacing w:after="0"/>
                          <w:rPr>
                            <w:b/>
                            <w:sz w:val="16"/>
                            <w:szCs w:val="18"/>
                          </w:rPr>
                        </w:pPr>
                        <w:r w:rsidRPr="005976D2">
                          <w:rPr>
                            <w:sz w:val="16"/>
                            <w:szCs w:val="16"/>
                          </w:rPr>
                          <w:t>BE 0478.328.675</w:t>
                        </w:r>
                        <w:r w:rsidRPr="005976D2">
                          <w:rPr>
                            <w:sz w:val="16"/>
                            <w:szCs w:val="16"/>
                          </w:rPr>
                          <w:tab/>
                        </w:r>
                        <w:hyperlink r:id="rId25" w:history="1">
                          <w:r w:rsidRPr="006A1E7D">
                            <w:rPr>
                              <w:rStyle w:val="Lienhypertexte"/>
                              <w:b/>
                              <w:color w:val="0070C0"/>
                              <w:sz w:val="18"/>
                              <w:szCs w:val="18"/>
                            </w:rPr>
                            <w:t>www.codef.be</w:t>
                          </w:r>
                        </w:hyperlink>
                      </w:p>
                      <w:p w14:paraId="4C795841" w14:textId="77777777" w:rsidR="009F2017" w:rsidRPr="009F1E99" w:rsidRDefault="009F2017" w:rsidP="009F2017">
                        <w:pPr>
                          <w:spacing w:after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663BA614" w14:textId="77777777" w:rsidR="009F2017" w:rsidRPr="00011875" w:rsidRDefault="009F2017" w:rsidP="009F2017">
                        <w:pPr>
                          <w:spacing w:after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195F3FC2" w14:textId="77777777" w:rsidR="009F2017" w:rsidRPr="00011875" w:rsidRDefault="009F2017" w:rsidP="009F201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9" type="#_x0000_t75" style="position:absolute;left:44005;top:1619;width:17240;height:5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">
                  <v:imagedata r:id="rId26" o:title="Logo-AViQ-grand"/>
                  <v:path arrowok="t"/>
                </v:shape>
                <v:shape id="Image 14" o:spid="_x0000_s1030" type="#_x0000_t75" style="position:absolute;left:60960;top:1238;width:5715;height:5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">
                  <v:imagedata r:id="rId27" o:title="" croptop="2817f" cropbottom="5721f" cropleft="18096f" cropright="18291f"/>
                  <v:path arrowok="t"/>
                </v:shape>
                <v:shape id="Image 15" o:spid="_x0000_s1031" type="#_x0000_t75" style="position:absolute;left:666;top:571;width:8478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">
                  <v:imagedata r:id="rId28" o:title=""/>
                  <v:path arrowok="t"/>
                </v:shape>
                <v:shape id="Image 16" o:spid="_x0000_s1032" type="#_x0000_t75" style="position:absolute;left:39719;top:857;width:4191;height:6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">
                  <v:imagedata r:id="rId29" o:title="" croptop="13223f" cropbottom="13875f" cropleft="14114f" cropright="13181f"/>
                  <v:path arrowok="t"/>
                </v:shape>
                <w10:wrap anchorx="margin"/>
              </v:group>
            </w:pict>
          </mc:Fallback>
        </mc:AlternateContent>
      </w:r>
      <w:r w:rsidR="008C75D0" w:rsidRPr="00B140CE">
        <w:rPr>
          <w:rFonts w:cstheme="minorHAnsi"/>
          <w:sz w:val="24"/>
          <w:szCs w:val="24"/>
        </w:rPr>
        <w:t xml:space="preserve">Source : </w:t>
      </w:r>
      <w:hyperlink r:id="rId30" w:anchor="news-2695" w:history="1">
        <w:r w:rsidR="008C75D0" w:rsidRPr="009F2017">
          <w:rPr>
            <w:rStyle w:val="Lienhypertexte"/>
            <w:rFonts w:cstheme="minorHAnsi"/>
            <w:sz w:val="24"/>
            <w:szCs w:val="24"/>
          </w:rPr>
          <w:t>https://www.fedris.be/</w:t>
        </w:r>
        <w:bookmarkStart w:id="0" w:name="_GoBack"/>
        <w:bookmarkEnd w:id="0"/>
        <w:r w:rsidR="008C75D0" w:rsidRPr="009F2017">
          <w:rPr>
            <w:rStyle w:val="Lienhypertexte"/>
            <w:rFonts w:cstheme="minorHAnsi"/>
            <w:sz w:val="24"/>
            <w:szCs w:val="24"/>
          </w:rPr>
          <w:t>fr/news#news-2695</w:t>
        </w:r>
      </w:hyperlink>
    </w:p>
    <w:sectPr w:rsidR="00C533D3" w:rsidRPr="003113B0" w:rsidSect="003113B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3B4D"/>
    <w:multiLevelType w:val="hybridMultilevel"/>
    <w:tmpl w:val="8D14A4DC"/>
    <w:lvl w:ilvl="0" w:tplc="F1F8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97F8E"/>
    <w:multiLevelType w:val="hybridMultilevel"/>
    <w:tmpl w:val="9EF219E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63D2"/>
    <w:multiLevelType w:val="hybridMultilevel"/>
    <w:tmpl w:val="542C6E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3065F"/>
    <w:multiLevelType w:val="hybridMultilevel"/>
    <w:tmpl w:val="0CA21262"/>
    <w:lvl w:ilvl="0" w:tplc="5994EF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B3714"/>
    <w:multiLevelType w:val="multilevel"/>
    <w:tmpl w:val="84CE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6C1ED0"/>
    <w:multiLevelType w:val="multilevel"/>
    <w:tmpl w:val="87D4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BF12A2"/>
    <w:multiLevelType w:val="hybridMultilevel"/>
    <w:tmpl w:val="08E47C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D325B"/>
    <w:multiLevelType w:val="hybridMultilevel"/>
    <w:tmpl w:val="0D76DB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93"/>
    <w:rsid w:val="00043C24"/>
    <w:rsid w:val="00050BC0"/>
    <w:rsid w:val="00096D6C"/>
    <w:rsid w:val="000C2DD8"/>
    <w:rsid w:val="002C5729"/>
    <w:rsid w:val="003113B0"/>
    <w:rsid w:val="003538E3"/>
    <w:rsid w:val="003C581F"/>
    <w:rsid w:val="0040642B"/>
    <w:rsid w:val="00423B4D"/>
    <w:rsid w:val="004E6A20"/>
    <w:rsid w:val="004F06C3"/>
    <w:rsid w:val="00643ED5"/>
    <w:rsid w:val="00666479"/>
    <w:rsid w:val="006A0F0A"/>
    <w:rsid w:val="006E2A32"/>
    <w:rsid w:val="006F3ACC"/>
    <w:rsid w:val="00736B93"/>
    <w:rsid w:val="0076589C"/>
    <w:rsid w:val="007D7B04"/>
    <w:rsid w:val="008C75D0"/>
    <w:rsid w:val="009513CD"/>
    <w:rsid w:val="0099566F"/>
    <w:rsid w:val="009A106B"/>
    <w:rsid w:val="009C2A08"/>
    <w:rsid w:val="009F2017"/>
    <w:rsid w:val="00A35488"/>
    <w:rsid w:val="00B052D7"/>
    <w:rsid w:val="00B140CE"/>
    <w:rsid w:val="00C42AA6"/>
    <w:rsid w:val="00C533D3"/>
    <w:rsid w:val="00CF6CE8"/>
    <w:rsid w:val="00D45DE9"/>
    <w:rsid w:val="00D53B97"/>
    <w:rsid w:val="00DF3C2E"/>
    <w:rsid w:val="00EE07A9"/>
    <w:rsid w:val="00F230B8"/>
    <w:rsid w:val="00FB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6674"/>
  <w15:chartTrackingRefBased/>
  <w15:docId w15:val="{8D8739B9-79D5-4CC8-9BD8-4D12E28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2DD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C5729"/>
    <w:pPr>
      <w:ind w:left="720"/>
      <w:contextualSpacing/>
    </w:pPr>
  </w:style>
  <w:style w:type="table" w:styleId="Grilledutableau">
    <w:name w:val="Table Grid"/>
    <w:basedOn w:val="TableauNormal"/>
    <w:uiPriority w:val="39"/>
    <w:rsid w:val="00C5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achambre.be/kvvcr/showpage.cfm?section=/none&amp;leftmenu=no&amp;language=fr&amp;cfm=/site/wwwcfm/flwb/flwbn.cfm?lang=F&amp;legislat=55&amp;dossierID=1099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hyperlink" Target="https://fedris.be/fr/formulaires/503-attestation-medicale-reparation-dune-maladie-professionnelle-secteur-prive" TargetMode="External"/><Relationship Id="rId17" Type="http://schemas.openxmlformats.org/officeDocument/2006/relationships/hyperlink" Target="http://www.codef.be" TargetMode="External"/><Relationship Id="rId25" Type="http://schemas.openxmlformats.org/officeDocument/2006/relationships/hyperlink" Target="http://www.codef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upport@codef.be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edris.be/fr/formulaires/501-demande-de-reparation-dune-maladie-professionnelle-secteur-prive" TargetMode="External"/><Relationship Id="rId24" Type="http://schemas.openxmlformats.org/officeDocument/2006/relationships/hyperlink" Target="mailto:support@codef.be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conseil@codef.be" TargetMode="External"/><Relationship Id="rId23" Type="http://schemas.openxmlformats.org/officeDocument/2006/relationships/hyperlink" Target="mailto:conseil@codef.be" TargetMode="External"/><Relationship Id="rId28" Type="http://schemas.openxmlformats.org/officeDocument/2006/relationships/image" Target="media/image8.png"/><Relationship Id="rId10" Type="http://schemas.openxmlformats.org/officeDocument/2006/relationships/hyperlink" Target="https://fedris.be/fr/victime/maladies-professionnelles-secteur-prive/demande" TargetMode="External"/><Relationship Id="rId19" Type="http://schemas.openxmlformats.org/officeDocument/2006/relationships/image" Target="media/image3.jpe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edris.be/fr/node/2701" TargetMode="External"/><Relationship Id="rId14" Type="http://schemas.openxmlformats.org/officeDocument/2006/relationships/hyperlink" Target="mailto:secretariat@codef.be" TargetMode="External"/><Relationship Id="rId22" Type="http://schemas.openxmlformats.org/officeDocument/2006/relationships/hyperlink" Target="mailto:secretariat@codef.be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s://www.fedris.be/fr/new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78F713489D34A8DA19EA1F82C4F41" ma:contentTypeVersion="12" ma:contentTypeDescription="Crée un document." ma:contentTypeScope="" ma:versionID="f3aa49da09396180bb6083241e7b7b87">
  <xsd:schema xmlns:xsd="http://www.w3.org/2001/XMLSchema" xmlns:xs="http://www.w3.org/2001/XMLSchema" xmlns:p="http://schemas.microsoft.com/office/2006/metadata/properties" xmlns:ns2="752323f4-9838-4165-b219-548b93e4f905" xmlns:ns3="85eb7662-389d-4453-ad77-d0fb5b04fb38" targetNamespace="http://schemas.microsoft.com/office/2006/metadata/properties" ma:root="true" ma:fieldsID="f176291484dc116a455a9f44ec63f1e4" ns2:_="" ns3:_="">
    <xsd:import namespace="752323f4-9838-4165-b219-548b93e4f905"/>
    <xsd:import namespace="85eb7662-389d-4453-ad77-d0fb5b04f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323f4-9838-4165-b219-548b93e4f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7662-389d-4453-ad77-d0fb5b04f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B84C3-F5CF-4C85-B9A0-49FA881DD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323f4-9838-4165-b219-548b93e4f905"/>
    <ds:schemaRef ds:uri="85eb7662-389d-4453-ad77-d0fb5b04f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ED0DC-70C1-4326-93C4-2F4CA893F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EA4EE-C611-4E98-852C-D67C803639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1017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CODEF - Juriste</dc:creator>
  <cp:keywords/>
  <dc:description/>
  <cp:lastModifiedBy>ASBL CODEF - Support</cp:lastModifiedBy>
  <cp:revision>15</cp:revision>
  <cp:lastPrinted>2020-03-24T17:05:00Z</cp:lastPrinted>
  <dcterms:created xsi:type="dcterms:W3CDTF">2020-03-24T15:36:00Z</dcterms:created>
  <dcterms:modified xsi:type="dcterms:W3CDTF">2020-04-06T15:01:00Z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0x010100DEA78F713489D34A8DA19EA1F82C4F41</vt:lpwstr>
  </property>
</Properties>
</file>