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5241" w14:textId="5FED9EF6" w:rsidR="00A72AE3" w:rsidRPr="00362F74" w:rsidRDefault="00A72AE3" w:rsidP="00362F74">
      <w:pPr>
        <w:pStyle w:val="Titre1"/>
        <w:ind w:left="4678" w:right="-141"/>
        <w:jc w:val="right"/>
        <w:rPr>
          <w:rFonts w:ascii="Orkney" w:hAnsi="Orkney"/>
          <w:sz w:val="32"/>
          <w:szCs w:val="32"/>
          <w:u w:val="none"/>
        </w:rPr>
      </w:pPr>
      <w:r w:rsidRPr="00362F74">
        <w:rPr>
          <w:rFonts w:ascii="Orkney" w:hAnsi="Orkney"/>
          <w:sz w:val="32"/>
          <w:szCs w:val="32"/>
          <w:u w:val="none"/>
        </w:rPr>
        <w:t>DEMANDE D’AFFILIATION</w:t>
      </w:r>
    </w:p>
    <w:p w14:paraId="67A772C2" w14:textId="77777777" w:rsidR="00A72AE3" w:rsidRDefault="00A72AE3" w:rsidP="00A72AE3">
      <w:pPr>
        <w:spacing w:line="200" w:lineRule="exact"/>
        <w:rPr>
          <w:sz w:val="24"/>
          <w:szCs w:val="24"/>
        </w:rPr>
      </w:pPr>
    </w:p>
    <w:p w14:paraId="1DEA72F1" w14:textId="77777777" w:rsidR="00A72AE3" w:rsidRDefault="00A72AE3" w:rsidP="00A72AE3">
      <w:pPr>
        <w:spacing w:line="200" w:lineRule="exact"/>
        <w:rPr>
          <w:sz w:val="24"/>
          <w:szCs w:val="24"/>
        </w:rPr>
      </w:pPr>
    </w:p>
    <w:p w14:paraId="464841B2" w14:textId="77777777" w:rsidR="00A72AE3" w:rsidRDefault="00A72AE3" w:rsidP="00A72AE3">
      <w:pPr>
        <w:spacing w:line="200" w:lineRule="exact"/>
        <w:rPr>
          <w:sz w:val="24"/>
          <w:szCs w:val="24"/>
        </w:rPr>
      </w:pPr>
    </w:p>
    <w:p w14:paraId="638CAB51" w14:textId="77777777" w:rsidR="0000615F" w:rsidRPr="0000615F" w:rsidRDefault="0000615F" w:rsidP="003C03D1">
      <w:pPr>
        <w:spacing w:line="600" w:lineRule="auto"/>
        <w:ind w:right="-141"/>
        <w:jc w:val="both"/>
        <w:rPr>
          <w:rFonts w:ascii="Calibri" w:eastAsia="Calibri" w:hAnsi="Calibri" w:cs="Calibri"/>
        </w:rPr>
      </w:pPr>
    </w:p>
    <w:p w14:paraId="4400BCC8" w14:textId="649FC54F" w:rsidR="00A72AE3" w:rsidRPr="00362F74" w:rsidRDefault="00A72AE3" w:rsidP="00362F74">
      <w:pPr>
        <w:spacing w:line="600" w:lineRule="auto"/>
        <w:ind w:right="-141"/>
        <w:jc w:val="both"/>
        <w:rPr>
          <w:rFonts w:ascii="Orkney" w:hAnsi="Orkney"/>
          <w:color w:val="1A2043"/>
        </w:rPr>
      </w:pPr>
      <w:r w:rsidRPr="00362F74">
        <w:rPr>
          <w:rFonts w:ascii="Orkney" w:eastAsia="Calibri" w:hAnsi="Orkney" w:cs="Calibri"/>
          <w:color w:val="1A2043"/>
        </w:rPr>
        <w:t>Je soussigné(e), ....</w:t>
      </w:r>
      <w:r w:rsidR="001A756B" w:rsidRPr="00362F74">
        <w:rPr>
          <w:rFonts w:ascii="Orkney" w:eastAsia="Calibri" w:hAnsi="Orkney" w:cs="Calibri"/>
          <w:color w:val="1A2043"/>
        </w:rPr>
        <w:t>.</w:t>
      </w:r>
      <w:r w:rsidRPr="00362F74">
        <w:rPr>
          <w:rFonts w:ascii="Orkney" w:eastAsia="Calibri" w:hAnsi="Orkney" w:cs="Calibri"/>
          <w:color w:val="1A2043"/>
        </w:rPr>
        <w:t>.......................................................</w:t>
      </w:r>
      <w:r w:rsidR="009749C5" w:rsidRPr="00362F74">
        <w:rPr>
          <w:rFonts w:ascii="Orkney" w:eastAsia="Calibri" w:hAnsi="Orkney" w:cs="Calibri"/>
          <w:color w:val="1A2043"/>
        </w:rPr>
        <w:t>......</w:t>
      </w:r>
      <w:r w:rsidR="001A756B" w:rsidRPr="00362F74">
        <w:rPr>
          <w:rFonts w:ascii="Orkney" w:eastAsia="Calibri" w:hAnsi="Orkney" w:cs="Calibri"/>
          <w:color w:val="1A2043"/>
        </w:rPr>
        <w:t>...............</w:t>
      </w:r>
      <w:r w:rsidR="00CE1E7F" w:rsidRPr="00362F74">
        <w:rPr>
          <w:rFonts w:ascii="Orkney" w:eastAsia="Calibri" w:hAnsi="Orkney" w:cs="Calibri"/>
          <w:color w:val="1A2043"/>
        </w:rPr>
        <w:t>......................</w:t>
      </w:r>
      <w:r w:rsidR="00362F74">
        <w:rPr>
          <w:rFonts w:ascii="Orkney" w:eastAsia="Calibri" w:hAnsi="Orkney" w:cs="Calibri"/>
          <w:color w:val="1A2043"/>
        </w:rPr>
        <w:t>.......</w:t>
      </w:r>
      <w:r w:rsidR="00CE1E7F" w:rsidRPr="00362F74">
        <w:rPr>
          <w:rFonts w:ascii="Orkney" w:eastAsia="Calibri" w:hAnsi="Orkney" w:cs="Calibri"/>
          <w:color w:val="1A2043"/>
        </w:rPr>
        <w:t>..........</w:t>
      </w:r>
      <w:r w:rsidR="001A756B" w:rsidRPr="00362F74">
        <w:rPr>
          <w:rFonts w:ascii="Orkney" w:eastAsia="Calibri" w:hAnsi="Orkney" w:cs="Calibri"/>
          <w:color w:val="1A2043"/>
        </w:rPr>
        <w:t>.</w:t>
      </w:r>
      <w:r w:rsidRPr="00362F74">
        <w:rPr>
          <w:rFonts w:ascii="Orkney" w:eastAsia="Calibri" w:hAnsi="Orkney" w:cs="Calibri"/>
          <w:color w:val="1A2043"/>
        </w:rPr>
        <w:t xml:space="preserve">, en qualité de </w:t>
      </w:r>
      <w:r w:rsidR="009749C5" w:rsidRPr="00362F74">
        <w:rPr>
          <w:rFonts w:ascii="Orkney" w:eastAsia="Calibri" w:hAnsi="Orkney" w:cs="Calibri"/>
          <w:color w:val="1A2043"/>
        </w:rPr>
        <w:t>représentant légal</w:t>
      </w:r>
      <w:r w:rsidRPr="00362F74">
        <w:rPr>
          <w:rFonts w:ascii="Orkney" w:hAnsi="Orkney"/>
          <w:color w:val="1A2043"/>
        </w:rPr>
        <w:t xml:space="preserve"> </w:t>
      </w:r>
      <w:r w:rsidRPr="00362F74">
        <w:rPr>
          <w:rFonts w:ascii="Orkney" w:eastAsia="Calibri" w:hAnsi="Orkney" w:cs="Calibri"/>
          <w:color w:val="1A2043"/>
        </w:rPr>
        <w:t>de l’association dénommée</w:t>
      </w:r>
      <w:r w:rsidR="009749C5" w:rsidRPr="00362F74">
        <w:rPr>
          <w:rFonts w:ascii="Orkney" w:eastAsia="Calibri" w:hAnsi="Orkney" w:cs="Calibri"/>
          <w:color w:val="1A2043"/>
        </w:rPr>
        <w:t xml:space="preserve"> </w:t>
      </w:r>
      <w:r w:rsidRPr="00362F74">
        <w:rPr>
          <w:rFonts w:ascii="Orkney" w:eastAsia="Calibri" w:hAnsi="Orkney" w:cs="Calibri"/>
          <w:color w:val="1A2043"/>
        </w:rPr>
        <w:t>...............................</w:t>
      </w:r>
      <w:r w:rsidR="009749C5" w:rsidRPr="00362F74">
        <w:rPr>
          <w:rFonts w:ascii="Orkney" w:eastAsia="Calibri" w:hAnsi="Orkney" w:cs="Calibri"/>
          <w:color w:val="1A2043"/>
        </w:rPr>
        <w:t>..</w:t>
      </w:r>
      <w:r w:rsidRPr="00362F74">
        <w:rPr>
          <w:rFonts w:ascii="Orkney" w:eastAsia="Calibri" w:hAnsi="Orkney" w:cs="Calibri"/>
          <w:color w:val="1A2043"/>
        </w:rPr>
        <w:t>.............</w:t>
      </w:r>
      <w:r w:rsidR="009749C5" w:rsidRPr="00362F74">
        <w:rPr>
          <w:rFonts w:ascii="Orkney" w:eastAsia="Calibri" w:hAnsi="Orkney" w:cs="Calibri"/>
          <w:color w:val="1A2043"/>
        </w:rPr>
        <w:t>.............</w:t>
      </w:r>
      <w:r w:rsidR="00CE1E7F" w:rsidRPr="00362F74">
        <w:rPr>
          <w:rFonts w:ascii="Orkney" w:eastAsia="Calibri" w:hAnsi="Orkney" w:cs="Calibri"/>
          <w:color w:val="1A2043"/>
        </w:rPr>
        <w:t>................................................</w:t>
      </w:r>
      <w:r w:rsidR="009749C5" w:rsidRPr="00362F74">
        <w:rPr>
          <w:rFonts w:ascii="Orkney" w:eastAsia="Calibri" w:hAnsi="Orkney" w:cs="Calibri"/>
          <w:color w:val="1A2043"/>
        </w:rPr>
        <w:t>........</w:t>
      </w:r>
      <w:r w:rsidRPr="00362F74">
        <w:rPr>
          <w:rFonts w:ascii="Orkney" w:eastAsia="Calibri" w:hAnsi="Orkney" w:cs="Calibri"/>
          <w:color w:val="1A2043"/>
        </w:rPr>
        <w:t>.........</w:t>
      </w:r>
      <w:r w:rsidR="001A756B" w:rsidRPr="00362F74">
        <w:rPr>
          <w:rFonts w:ascii="Orkney" w:eastAsia="Calibri" w:hAnsi="Orkney" w:cs="Calibri"/>
          <w:color w:val="1A2043"/>
        </w:rPr>
        <w:t>....................</w:t>
      </w:r>
      <w:r w:rsidRPr="00362F74">
        <w:rPr>
          <w:rFonts w:ascii="Orkney" w:eastAsia="Calibri" w:hAnsi="Orkney" w:cs="Calibri"/>
          <w:color w:val="1A2043"/>
        </w:rPr>
        <w:t>.., demande à ce que le présent dossier d’affiliation soit examiné par la CODEF.</w:t>
      </w:r>
    </w:p>
    <w:p w14:paraId="6B573040" w14:textId="77777777" w:rsidR="00A72AE3" w:rsidRPr="00362F74" w:rsidRDefault="00A72AE3" w:rsidP="00362F74">
      <w:pPr>
        <w:spacing w:line="276" w:lineRule="auto"/>
        <w:ind w:right="-141"/>
        <w:jc w:val="both"/>
        <w:rPr>
          <w:rFonts w:ascii="Orkney" w:hAnsi="Orkney"/>
          <w:color w:val="1A2043"/>
        </w:rPr>
      </w:pPr>
    </w:p>
    <w:p w14:paraId="0AE30129" w14:textId="77777777" w:rsidR="00A72AE3" w:rsidRPr="00362F74" w:rsidRDefault="00A72AE3" w:rsidP="00362F74">
      <w:pPr>
        <w:spacing w:line="276" w:lineRule="auto"/>
        <w:ind w:right="-141"/>
        <w:jc w:val="both"/>
        <w:rPr>
          <w:rFonts w:ascii="Orkney" w:hAnsi="Orkney"/>
          <w:color w:val="1A2043"/>
        </w:rPr>
      </w:pPr>
      <w:r w:rsidRPr="00362F74">
        <w:rPr>
          <w:rFonts w:ascii="Orkney" w:eastAsia="Calibri" w:hAnsi="Orkney" w:cs="Calibri"/>
          <w:color w:val="1A2043"/>
        </w:rPr>
        <w:t>Celui-ci comprend :</w:t>
      </w:r>
    </w:p>
    <w:p w14:paraId="41B049C0" w14:textId="77777777" w:rsidR="00A72AE3" w:rsidRPr="00362F74" w:rsidRDefault="00A72AE3" w:rsidP="00362F74">
      <w:pPr>
        <w:spacing w:line="276" w:lineRule="auto"/>
        <w:ind w:right="-141"/>
        <w:jc w:val="both"/>
        <w:rPr>
          <w:rFonts w:ascii="Orkney" w:hAnsi="Orkney"/>
          <w:color w:val="1A2043"/>
        </w:rPr>
      </w:pPr>
    </w:p>
    <w:p w14:paraId="230A2C02" w14:textId="77777777" w:rsidR="00A72AE3" w:rsidRPr="00362F74" w:rsidRDefault="00A72AE3" w:rsidP="00362F74">
      <w:pPr>
        <w:pStyle w:val="Paragraphedeliste"/>
        <w:numPr>
          <w:ilvl w:val="0"/>
          <w:numId w:val="2"/>
        </w:numPr>
        <w:tabs>
          <w:tab w:val="left" w:pos="440"/>
        </w:tabs>
        <w:spacing w:after="120" w:line="276" w:lineRule="auto"/>
        <w:ind w:left="426" w:right="-141"/>
        <w:contextualSpacing w:val="0"/>
        <w:jc w:val="both"/>
        <w:rPr>
          <w:rFonts w:ascii="Orkney" w:eastAsia="Wingdings" w:hAnsi="Orkney" w:cstheme="minorHAnsi"/>
          <w:b/>
          <w:bCs/>
          <w:color w:val="1A2043"/>
          <w:vertAlign w:val="superscript"/>
        </w:rPr>
      </w:pPr>
      <w:r w:rsidRPr="00362F74">
        <w:rPr>
          <w:rFonts w:ascii="Orkney" w:eastAsia="Calibri" w:hAnsi="Orkney" w:cstheme="minorHAnsi"/>
          <w:b/>
          <w:bCs/>
          <w:color w:val="1A2043"/>
        </w:rPr>
        <w:t>La fiche d'information complétée ;</w:t>
      </w:r>
    </w:p>
    <w:p w14:paraId="584719B9" w14:textId="77777777" w:rsidR="00A72AE3" w:rsidRPr="00362F74" w:rsidRDefault="00A72AE3" w:rsidP="00362F74">
      <w:pPr>
        <w:pStyle w:val="Paragraphedeliste"/>
        <w:numPr>
          <w:ilvl w:val="0"/>
          <w:numId w:val="2"/>
        </w:numPr>
        <w:tabs>
          <w:tab w:val="left" w:pos="440"/>
        </w:tabs>
        <w:spacing w:after="120" w:line="276" w:lineRule="auto"/>
        <w:ind w:left="426" w:right="-141"/>
        <w:contextualSpacing w:val="0"/>
        <w:jc w:val="both"/>
        <w:rPr>
          <w:rFonts w:ascii="Orkney" w:eastAsia="Wingdings" w:hAnsi="Orkney" w:cstheme="minorHAnsi"/>
          <w:b/>
          <w:bCs/>
          <w:color w:val="1A2043"/>
        </w:rPr>
      </w:pPr>
      <w:r w:rsidRPr="00362F74">
        <w:rPr>
          <w:rFonts w:ascii="Orkney" w:eastAsia="Wingdings" w:hAnsi="Orkney" w:cstheme="minorHAnsi"/>
          <w:b/>
          <w:bCs/>
          <w:color w:val="1A2043"/>
        </w:rPr>
        <w:t>Les données pour l’annuaire des membres</w:t>
      </w:r>
      <w:r w:rsidRPr="00362F74">
        <w:rPr>
          <w:rFonts w:ascii="Calibri" w:eastAsia="Wingdings" w:hAnsi="Calibri" w:cs="Calibri"/>
          <w:b/>
          <w:bCs/>
          <w:color w:val="1A2043"/>
        </w:rPr>
        <w:t> </w:t>
      </w:r>
      <w:r w:rsidRPr="00362F74">
        <w:rPr>
          <w:rFonts w:ascii="Orkney" w:eastAsia="Wingdings" w:hAnsi="Orkney" w:cstheme="minorHAnsi"/>
          <w:b/>
          <w:bCs/>
          <w:color w:val="1A2043"/>
        </w:rPr>
        <w:t>;</w:t>
      </w:r>
    </w:p>
    <w:p w14:paraId="3AB2B59C" w14:textId="574E43A7" w:rsidR="00A72AE3" w:rsidRPr="00362F74" w:rsidRDefault="003C03D1" w:rsidP="00362F74">
      <w:pPr>
        <w:pStyle w:val="Paragraphedeliste"/>
        <w:numPr>
          <w:ilvl w:val="0"/>
          <w:numId w:val="2"/>
        </w:numPr>
        <w:tabs>
          <w:tab w:val="left" w:pos="440"/>
        </w:tabs>
        <w:spacing w:line="276" w:lineRule="auto"/>
        <w:ind w:left="426" w:right="-141"/>
        <w:jc w:val="both"/>
        <w:rPr>
          <w:rFonts w:ascii="Orkney" w:eastAsia="Wingdings" w:hAnsi="Orkney" w:cstheme="minorHAnsi"/>
          <w:b/>
          <w:bCs/>
          <w:color w:val="1A2043"/>
          <w:vertAlign w:val="superscript"/>
        </w:rPr>
      </w:pPr>
      <w:r w:rsidRPr="00362F74">
        <w:rPr>
          <w:rFonts w:ascii="Orkney" w:eastAsia="Calibri" w:hAnsi="Orkney" w:cstheme="minorHAnsi"/>
          <w:b/>
          <w:bCs/>
          <w:color w:val="1A2043"/>
        </w:rPr>
        <w:t xml:space="preserve">La </w:t>
      </w:r>
      <w:r w:rsidR="001E1D1F" w:rsidRPr="00362F74">
        <w:rPr>
          <w:rFonts w:ascii="Orkney" w:eastAsia="Calibri" w:hAnsi="Orkney" w:cstheme="minorHAnsi"/>
          <w:b/>
          <w:bCs/>
          <w:color w:val="1A2043"/>
        </w:rPr>
        <w:t>c</w:t>
      </w:r>
      <w:r w:rsidRPr="00362F74">
        <w:rPr>
          <w:rFonts w:ascii="Orkney" w:eastAsia="Calibri" w:hAnsi="Orkney" w:cstheme="minorHAnsi"/>
          <w:b/>
          <w:bCs/>
          <w:color w:val="1A2043"/>
        </w:rPr>
        <w:t>harte relative au respect du RGPD et des droits d'auteur</w:t>
      </w:r>
      <w:r w:rsidR="00A72AE3" w:rsidRPr="00362F74">
        <w:rPr>
          <w:rFonts w:ascii="Orkney" w:eastAsia="Calibri" w:hAnsi="Orkney" w:cstheme="minorHAnsi"/>
          <w:b/>
          <w:bCs/>
          <w:color w:val="1A2043"/>
        </w:rPr>
        <w:t>.</w:t>
      </w:r>
    </w:p>
    <w:p w14:paraId="74EDEE9F" w14:textId="77777777" w:rsidR="00A72AE3" w:rsidRPr="00362F74" w:rsidRDefault="00A72AE3" w:rsidP="00362F74">
      <w:pPr>
        <w:spacing w:line="276" w:lineRule="auto"/>
        <w:ind w:left="426" w:right="-141"/>
        <w:jc w:val="both"/>
        <w:rPr>
          <w:rFonts w:ascii="Orkney" w:hAnsi="Orkney"/>
          <w:color w:val="1A2043"/>
        </w:rPr>
      </w:pPr>
    </w:p>
    <w:p w14:paraId="75CC98AF" w14:textId="611B8D55" w:rsidR="005813B2" w:rsidRPr="00362F74" w:rsidRDefault="005813B2" w:rsidP="00362F74">
      <w:pPr>
        <w:spacing w:line="276" w:lineRule="auto"/>
        <w:ind w:right="-141"/>
        <w:jc w:val="both"/>
        <w:rPr>
          <w:rFonts w:ascii="Orkney" w:eastAsia="Calibri" w:hAnsi="Orkney" w:cs="Calibri"/>
          <w:color w:val="1A2043"/>
        </w:rPr>
      </w:pPr>
    </w:p>
    <w:p w14:paraId="450A5A06" w14:textId="73E16305" w:rsidR="005813B2" w:rsidRPr="00362F74" w:rsidRDefault="005813B2" w:rsidP="00362F74">
      <w:pPr>
        <w:pBdr>
          <w:top w:val="single" w:sz="4" w:space="10" w:color="E0B61E"/>
          <w:left w:val="single" w:sz="4" w:space="10" w:color="E0B61E"/>
          <w:bottom w:val="single" w:sz="4" w:space="10" w:color="E0B61E"/>
          <w:right w:val="single" w:sz="4" w:space="10" w:color="E0B61E"/>
        </w:pBdr>
        <w:spacing w:before="120" w:after="120" w:line="276" w:lineRule="auto"/>
        <w:ind w:left="142" w:right="1"/>
        <w:jc w:val="both"/>
        <w:rPr>
          <w:rFonts w:ascii="Orkney" w:hAnsi="Orkney"/>
          <w:color w:val="1A2043"/>
        </w:rPr>
      </w:pPr>
      <w:r w:rsidRPr="00362F74">
        <w:rPr>
          <w:rFonts w:ascii="Orkney" w:eastAsia="Calibri" w:hAnsi="Orkney" w:cs="Calibri"/>
          <w:iCs/>
          <w:color w:val="1A2043"/>
        </w:rPr>
        <w:t xml:space="preserve">Le dossier d’affiliation est à envoyer par </w:t>
      </w:r>
      <w:r w:rsidR="00CE1E7F" w:rsidRPr="00362F74">
        <w:rPr>
          <w:rFonts w:ascii="Orkney" w:eastAsia="Calibri" w:hAnsi="Orkney" w:cs="Calibri"/>
          <w:iCs/>
          <w:color w:val="1A2043"/>
        </w:rPr>
        <w:t>e-</w:t>
      </w:r>
      <w:r w:rsidRPr="00362F74">
        <w:rPr>
          <w:rFonts w:ascii="Orkney" w:eastAsia="Calibri" w:hAnsi="Orkney" w:cs="Calibri"/>
          <w:iCs/>
          <w:color w:val="1A2043"/>
        </w:rPr>
        <w:t xml:space="preserve">mail à </w:t>
      </w:r>
      <w:hyperlink r:id="rId10" w:history="1">
        <w:r w:rsidR="009749C5" w:rsidRPr="00362F74">
          <w:rPr>
            <w:rStyle w:val="Lienhypertexte"/>
            <w:rFonts w:ascii="Orkney" w:eastAsia="Calibri" w:hAnsi="Orkney" w:cs="Calibri"/>
            <w:iCs/>
            <w:color w:val="328776"/>
          </w:rPr>
          <w:t>codef@codef.be</w:t>
        </w:r>
      </w:hyperlink>
      <w:r w:rsidRPr="00362F74">
        <w:rPr>
          <w:rFonts w:ascii="Orkney" w:eastAsia="Calibri" w:hAnsi="Orkney" w:cs="Calibri"/>
          <w:iCs/>
          <w:color w:val="1A2043"/>
        </w:rPr>
        <w:t xml:space="preserve"> ou par courrier postal à la CODEF – Rue de la Station, 25F à 4670 Blegny</w:t>
      </w:r>
    </w:p>
    <w:p w14:paraId="7A556D85" w14:textId="77777777" w:rsidR="005813B2" w:rsidRPr="00362F74" w:rsidRDefault="005813B2" w:rsidP="00362F74">
      <w:pPr>
        <w:spacing w:line="276" w:lineRule="auto"/>
        <w:ind w:right="-141"/>
        <w:jc w:val="both"/>
        <w:rPr>
          <w:rFonts w:ascii="Orkney" w:eastAsia="Calibri" w:hAnsi="Orkney" w:cs="Calibri"/>
          <w:color w:val="1A2043"/>
        </w:rPr>
      </w:pPr>
    </w:p>
    <w:p w14:paraId="3A576FFE" w14:textId="77777777" w:rsidR="00A72AE3" w:rsidRPr="00362F74" w:rsidRDefault="00A72AE3" w:rsidP="00362F74">
      <w:pPr>
        <w:spacing w:line="276" w:lineRule="auto"/>
        <w:ind w:right="-141"/>
        <w:jc w:val="both"/>
        <w:rPr>
          <w:rFonts w:ascii="Orkney" w:hAnsi="Orkney"/>
          <w:color w:val="1A2043"/>
        </w:rPr>
      </w:pPr>
      <w:r w:rsidRPr="00362F74">
        <w:rPr>
          <w:rFonts w:ascii="Orkney" w:eastAsia="Calibri" w:hAnsi="Orkney" w:cs="Calibri"/>
          <w:color w:val="1A2043"/>
        </w:rPr>
        <w:t>Le dossier sera examiné dans un délai d'un mois à partir de la date de son dépôt.</w:t>
      </w:r>
    </w:p>
    <w:p w14:paraId="477033AC" w14:textId="77777777" w:rsidR="00A72AE3" w:rsidRPr="00362F74" w:rsidRDefault="00A72AE3" w:rsidP="00362F74">
      <w:pPr>
        <w:spacing w:line="276" w:lineRule="auto"/>
        <w:ind w:right="-141"/>
        <w:jc w:val="both"/>
        <w:rPr>
          <w:rFonts w:ascii="Orkney" w:hAnsi="Orkney"/>
          <w:color w:val="1A2043"/>
        </w:rPr>
      </w:pPr>
    </w:p>
    <w:p w14:paraId="367B2381" w14:textId="77777777" w:rsidR="00A72AE3" w:rsidRPr="00362F74" w:rsidRDefault="00A72AE3" w:rsidP="00362F74">
      <w:pPr>
        <w:spacing w:line="276" w:lineRule="auto"/>
        <w:ind w:right="-141"/>
        <w:jc w:val="both"/>
        <w:rPr>
          <w:rFonts w:ascii="Orkney" w:hAnsi="Orkney"/>
          <w:color w:val="1A2043"/>
        </w:rPr>
      </w:pPr>
    </w:p>
    <w:p w14:paraId="2D0DD36C" w14:textId="77777777" w:rsidR="00A72AE3" w:rsidRPr="00362F74" w:rsidRDefault="00A72AE3" w:rsidP="00362F74">
      <w:pPr>
        <w:spacing w:line="276" w:lineRule="auto"/>
        <w:ind w:right="-141"/>
        <w:jc w:val="both"/>
        <w:rPr>
          <w:rFonts w:ascii="Orkney" w:hAnsi="Orkney"/>
          <w:color w:val="1A2043"/>
        </w:rPr>
      </w:pPr>
      <w:r w:rsidRPr="00362F74">
        <w:rPr>
          <w:rFonts w:ascii="Orkney" w:eastAsia="Calibri" w:hAnsi="Orkney" w:cs="Calibri"/>
          <w:color w:val="1A2043"/>
        </w:rPr>
        <w:t xml:space="preserve">L’affiliation sera effective à partir </w:t>
      </w:r>
      <w:r w:rsidR="005B32FC" w:rsidRPr="00362F74">
        <w:rPr>
          <w:rFonts w:ascii="Orkney" w:eastAsia="Calibri" w:hAnsi="Orkney" w:cs="Calibri"/>
          <w:color w:val="1A2043"/>
        </w:rPr>
        <w:t xml:space="preserve">de la réception </w:t>
      </w:r>
      <w:r w:rsidRPr="00362F74">
        <w:rPr>
          <w:rFonts w:ascii="Orkney" w:eastAsia="Calibri" w:hAnsi="Orkney" w:cs="Calibri"/>
          <w:color w:val="1A2043"/>
        </w:rPr>
        <w:t>du paiement de la cotisation sur base de la facturation.</w:t>
      </w:r>
      <w:r w:rsidR="005813B2" w:rsidRPr="00362F74">
        <w:rPr>
          <w:rFonts w:ascii="Orkney" w:eastAsia="Calibri" w:hAnsi="Orkney" w:cs="Calibri"/>
          <w:color w:val="1A2043"/>
        </w:rPr>
        <w:t xml:space="preserve"> L’association aura dès lors accès à tous les services de la CODEF.</w:t>
      </w:r>
    </w:p>
    <w:p w14:paraId="06749B9F" w14:textId="77777777" w:rsidR="00A72AE3" w:rsidRPr="00362F74" w:rsidRDefault="00A72AE3" w:rsidP="00362F74">
      <w:pPr>
        <w:spacing w:line="276" w:lineRule="auto"/>
        <w:ind w:right="-141"/>
        <w:jc w:val="both"/>
        <w:rPr>
          <w:rFonts w:ascii="Orkney" w:hAnsi="Orkney"/>
          <w:color w:val="1A2043"/>
        </w:rPr>
      </w:pPr>
    </w:p>
    <w:p w14:paraId="4282DDE1" w14:textId="77777777" w:rsidR="005B32FC" w:rsidRPr="00362F74" w:rsidRDefault="005B32FC" w:rsidP="00362F74">
      <w:pPr>
        <w:spacing w:line="276" w:lineRule="auto"/>
        <w:ind w:right="-141"/>
        <w:jc w:val="both"/>
        <w:rPr>
          <w:rFonts w:ascii="Orkney" w:eastAsia="Calibri" w:hAnsi="Orkney" w:cs="Calibri"/>
          <w:color w:val="1A2043"/>
        </w:rPr>
      </w:pPr>
    </w:p>
    <w:p w14:paraId="1F4AFC9E" w14:textId="491503FE" w:rsidR="00A72AE3" w:rsidRPr="00362F74" w:rsidRDefault="00A72AE3" w:rsidP="00362F74">
      <w:pPr>
        <w:spacing w:line="276" w:lineRule="auto"/>
        <w:ind w:right="-141"/>
        <w:jc w:val="both"/>
        <w:rPr>
          <w:rFonts w:ascii="Orkney" w:hAnsi="Orkney"/>
          <w:color w:val="1A2043"/>
        </w:rPr>
      </w:pPr>
      <w:r w:rsidRPr="00362F74">
        <w:rPr>
          <w:rFonts w:ascii="Orkney" w:eastAsia="Calibri" w:hAnsi="Orkney" w:cs="Calibri"/>
          <w:color w:val="1A2043"/>
        </w:rPr>
        <w:t>Date :</w:t>
      </w:r>
    </w:p>
    <w:p w14:paraId="1ACA077A" w14:textId="77777777" w:rsidR="005B32FC" w:rsidRPr="00362F74" w:rsidRDefault="005B32FC" w:rsidP="00362F74">
      <w:pPr>
        <w:spacing w:line="276" w:lineRule="auto"/>
        <w:ind w:right="-141"/>
        <w:jc w:val="both"/>
        <w:rPr>
          <w:rFonts w:ascii="Orkney" w:eastAsia="Calibri" w:hAnsi="Orkney" w:cs="Calibri"/>
          <w:color w:val="1A2043"/>
        </w:rPr>
      </w:pPr>
    </w:p>
    <w:p w14:paraId="54AD158D" w14:textId="77777777" w:rsidR="00CE1E7F" w:rsidRPr="00362F74" w:rsidRDefault="00CE1E7F" w:rsidP="00362F74">
      <w:pPr>
        <w:spacing w:line="276" w:lineRule="auto"/>
        <w:ind w:right="1"/>
        <w:jc w:val="both"/>
        <w:rPr>
          <w:rFonts w:ascii="Orkney" w:eastAsia="Calibri" w:hAnsi="Orkney" w:cs="Calibri"/>
          <w:color w:val="1A2043"/>
        </w:rPr>
      </w:pPr>
    </w:p>
    <w:p w14:paraId="538D9123" w14:textId="69D6133E" w:rsidR="00A72AE3" w:rsidRPr="00362F74" w:rsidRDefault="00A72AE3" w:rsidP="00362F74">
      <w:pPr>
        <w:spacing w:line="276" w:lineRule="auto"/>
        <w:ind w:right="1"/>
        <w:jc w:val="both"/>
        <w:rPr>
          <w:rFonts w:ascii="Orkney" w:hAnsi="Orkney"/>
          <w:color w:val="1A2043"/>
        </w:rPr>
      </w:pPr>
      <w:r w:rsidRPr="00362F74">
        <w:rPr>
          <w:rFonts w:ascii="Orkney" w:eastAsia="Calibri" w:hAnsi="Orkney" w:cs="Calibri"/>
          <w:color w:val="1A2043"/>
        </w:rPr>
        <w:t>Signature :</w:t>
      </w:r>
    </w:p>
    <w:p w14:paraId="7905BFEE" w14:textId="77777777" w:rsidR="00A72AE3" w:rsidRPr="00362F74" w:rsidRDefault="00A72AE3" w:rsidP="00362F74">
      <w:pPr>
        <w:spacing w:line="276" w:lineRule="auto"/>
        <w:ind w:right="-141"/>
        <w:jc w:val="both"/>
        <w:rPr>
          <w:rFonts w:ascii="Orkney" w:hAnsi="Orkney"/>
          <w:color w:val="1A2043"/>
        </w:rPr>
      </w:pPr>
    </w:p>
    <w:p w14:paraId="6CA113F4" w14:textId="77777777" w:rsidR="00A72AE3" w:rsidRPr="00362F74" w:rsidRDefault="00A72AE3" w:rsidP="00362F74">
      <w:pPr>
        <w:spacing w:line="276" w:lineRule="auto"/>
        <w:ind w:right="-141"/>
        <w:jc w:val="both"/>
        <w:rPr>
          <w:rFonts w:ascii="Orkney" w:hAnsi="Orkney"/>
          <w:color w:val="1A2043"/>
        </w:rPr>
      </w:pPr>
    </w:p>
    <w:p w14:paraId="7A8779A3" w14:textId="77777777" w:rsidR="00A72AE3" w:rsidRPr="00362F74" w:rsidRDefault="00A72AE3" w:rsidP="00362F74">
      <w:pPr>
        <w:spacing w:line="276" w:lineRule="auto"/>
        <w:ind w:right="-141"/>
        <w:jc w:val="both"/>
        <w:rPr>
          <w:rFonts w:ascii="Orkney" w:hAnsi="Orkney"/>
          <w:color w:val="1A2043"/>
        </w:rPr>
      </w:pPr>
    </w:p>
    <w:p w14:paraId="3A52681D" w14:textId="77777777" w:rsidR="00A72AE3" w:rsidRPr="00362F74" w:rsidRDefault="00A72AE3" w:rsidP="00362F74">
      <w:pPr>
        <w:spacing w:line="276" w:lineRule="auto"/>
        <w:ind w:right="-141"/>
        <w:jc w:val="both"/>
        <w:rPr>
          <w:rFonts w:ascii="Orkney" w:hAnsi="Orkney"/>
          <w:color w:val="1A2043"/>
        </w:rPr>
      </w:pPr>
    </w:p>
    <w:p w14:paraId="0670EACB" w14:textId="21CDB6E1" w:rsidR="00A72AE3" w:rsidRPr="00362F74" w:rsidRDefault="009749C5" w:rsidP="00362F74">
      <w:pPr>
        <w:spacing w:line="276" w:lineRule="auto"/>
        <w:ind w:right="-141"/>
        <w:jc w:val="both"/>
        <w:rPr>
          <w:rFonts w:ascii="Orkney" w:eastAsia="Calibri" w:hAnsi="Orkney" w:cs="Calibri"/>
          <w:bCs/>
          <w:i/>
          <w:iCs/>
          <w:color w:val="1A2043"/>
        </w:rPr>
      </w:pPr>
      <w:r w:rsidRPr="00362F74">
        <w:rPr>
          <w:rFonts w:ascii="Orkney" w:eastAsia="Calibri" w:hAnsi="Orkney" w:cs="Calibri"/>
          <w:bCs/>
          <w:i/>
          <w:iCs/>
          <w:color w:val="1A2043"/>
        </w:rPr>
        <w:t>(représentant légal)</w:t>
      </w:r>
    </w:p>
    <w:p w14:paraId="61CBF8FD" w14:textId="2CF8D19C" w:rsidR="005B32FC" w:rsidRDefault="005B32FC" w:rsidP="005B32FC">
      <w:pPr>
        <w:spacing w:after="120"/>
        <w:jc w:val="both"/>
        <w:rPr>
          <w:rFonts w:ascii="Calibri" w:eastAsia="Calibri" w:hAnsi="Calibri" w:cs="Calibri"/>
          <w:b/>
          <w:bCs/>
          <w:iCs/>
          <w:sz w:val="24"/>
          <w:szCs w:val="24"/>
        </w:rPr>
      </w:pPr>
    </w:p>
    <w:p w14:paraId="691BF54C" w14:textId="1718CBE6" w:rsidR="005B32FC" w:rsidRDefault="005B32FC" w:rsidP="005B32FC">
      <w:pPr>
        <w:ind w:left="140"/>
        <w:jc w:val="both"/>
        <w:rPr>
          <w:rFonts w:ascii="Calibri" w:eastAsia="Calibri" w:hAnsi="Calibri" w:cs="Calibri"/>
          <w:b/>
          <w:bCs/>
          <w:iCs/>
          <w:sz w:val="24"/>
          <w:szCs w:val="24"/>
        </w:rPr>
      </w:pPr>
    </w:p>
    <w:sectPr w:rsidR="005B32FC" w:rsidSect="00362F74">
      <w:headerReference w:type="default" r:id="rId11"/>
      <w:footerReference w:type="default" r:id="rId12"/>
      <w:pgSz w:w="11906" w:h="16838"/>
      <w:pgMar w:top="1560" w:right="141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B9FF7" w14:textId="77777777" w:rsidR="00775823" w:rsidRDefault="00775823" w:rsidP="001B6605">
      <w:r>
        <w:separator/>
      </w:r>
    </w:p>
  </w:endnote>
  <w:endnote w:type="continuationSeparator" w:id="0">
    <w:p w14:paraId="5F44F71E" w14:textId="77777777" w:rsidR="00775823" w:rsidRDefault="00775823" w:rsidP="001B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kney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86F4" w14:textId="6561DD8A" w:rsidR="003F76FB" w:rsidRDefault="003F76FB">
    <w:pPr>
      <w:pStyle w:val="Pieddepage"/>
    </w:pPr>
    <w:r>
      <w:rPr>
        <w:rFonts w:ascii="Calibri" w:eastAsia="Calibri" w:hAnsi="Calibri" w:cs="Calibri"/>
        <w:b/>
        <w:bCs/>
        <w:iCs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767CE965" wp14:editId="45B30CF3">
          <wp:simplePos x="0" y="0"/>
          <wp:positionH relativeFrom="page">
            <wp:align>left</wp:align>
          </wp:positionH>
          <wp:positionV relativeFrom="paragraph">
            <wp:posOffset>-656864</wp:posOffset>
          </wp:positionV>
          <wp:extent cx="7543800" cy="1255669"/>
          <wp:effectExtent l="0" t="0" r="0" b="1905"/>
          <wp:wrapNone/>
          <wp:docPr id="16" name="Image 1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55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FB9BF" w14:textId="77777777" w:rsidR="00775823" w:rsidRDefault="00775823" w:rsidP="001B6605">
      <w:r>
        <w:separator/>
      </w:r>
    </w:p>
  </w:footnote>
  <w:footnote w:type="continuationSeparator" w:id="0">
    <w:p w14:paraId="0DFEC1F2" w14:textId="77777777" w:rsidR="00775823" w:rsidRDefault="00775823" w:rsidP="001B6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1125" w14:textId="2BAAF42A" w:rsidR="001B6605" w:rsidRDefault="001B6605" w:rsidP="001B6605">
    <w:pPr>
      <w:pStyle w:val="En-tte"/>
      <w:ind w:left="284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ABF5E22" wp14:editId="64EFCD1F">
              <wp:simplePos x="0" y="0"/>
              <wp:positionH relativeFrom="column">
                <wp:posOffset>-2709545</wp:posOffset>
              </wp:positionH>
              <wp:positionV relativeFrom="paragraph">
                <wp:posOffset>-773430</wp:posOffset>
              </wp:positionV>
              <wp:extent cx="4890628" cy="1195509"/>
              <wp:effectExtent l="0" t="533400" r="0" b="786130"/>
              <wp:wrapNone/>
              <wp:docPr id="13" name="Groupe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90628" cy="1195509"/>
                        <a:chOff x="0" y="0"/>
                        <a:chExt cx="4890628" cy="1195509"/>
                      </a:xfrm>
                    </wpg:grpSpPr>
                    <wps:wsp>
                      <wps:cNvPr id="5" name="Rectangle 5"/>
                      <wps:cNvSpPr/>
                      <wps:spPr>
                        <a:xfrm rot="3036542">
                          <a:off x="920610" y="-628424"/>
                          <a:ext cx="903323" cy="2744543"/>
                        </a:xfrm>
                        <a:prstGeom prst="rect">
                          <a:avLst/>
                        </a:prstGeom>
                        <a:solidFill>
                          <a:srgbClr val="3287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 rot="3036542">
                          <a:off x="2862328" y="-718843"/>
                          <a:ext cx="360000" cy="1797685"/>
                        </a:xfrm>
                        <a:prstGeom prst="rect">
                          <a:avLst/>
                        </a:prstGeom>
                        <a:solidFill>
                          <a:srgbClr val="E0B6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 rot="3036542">
                          <a:off x="2835276" y="-237296"/>
                          <a:ext cx="360000" cy="1797685"/>
                        </a:xfrm>
                        <a:prstGeom prst="rect">
                          <a:avLst/>
                        </a:prstGeom>
                        <a:solidFill>
                          <a:srgbClr val="1A20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 rot="3036542">
                          <a:off x="3811786" y="-578166"/>
                          <a:ext cx="360000" cy="1797685"/>
                        </a:xfrm>
                        <a:prstGeom prst="rect">
                          <a:avLst/>
                        </a:prstGeom>
                        <a:solidFill>
                          <a:srgbClr val="DBEB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AE7AD92" id="Groupe 13" o:spid="_x0000_s1026" style="position:absolute;margin-left:-213.35pt;margin-top:-60.9pt;width:385.1pt;height:94.15pt;z-index:251660288;mso-width-relative:margin" coordsize="48906,1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">
              <v:rect id="Rectangle 5" o:spid="_x0000_s1027" style="position:absolute;left:9206;top:-6285;width:9034;height:27445;rotation:331671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" fillcolor="#328776" stroked="f" strokeweight="1pt"/>
              <v:rect id="Rectangle 6" o:spid="_x0000_s1028" style="position:absolute;left:28623;top:-7189;width:3600;height:17977;rotation:331671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" fillcolor="#e0b61e" stroked="f" strokeweight="1pt"/>
              <v:rect id="Rectangle 7" o:spid="_x0000_s1029" style="position:absolute;left:28353;top:-2374;width:3600;height:17977;rotation:331671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" fillcolor="#1a2043" stroked="f" strokeweight="1pt"/>
              <v:rect id="Rectangle 8" o:spid="_x0000_s1030" style="position:absolute;left:38118;top:-5783;width:3600;height:17977;rotation:331671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" fillcolor="#dbebf0" stroked="f" strokeweight="1pt"/>
            </v:group>
          </w:pict>
        </mc:Fallback>
      </mc:AlternateContent>
    </w:r>
  </w:p>
  <w:p w14:paraId="26162896" w14:textId="5865ADAC" w:rsidR="001B6605" w:rsidRDefault="007D6786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85AB82" wp14:editId="30C6E0C5">
          <wp:simplePos x="0" y="0"/>
          <wp:positionH relativeFrom="margin">
            <wp:align>left</wp:align>
          </wp:positionH>
          <wp:positionV relativeFrom="paragraph">
            <wp:posOffset>94504</wp:posOffset>
          </wp:positionV>
          <wp:extent cx="2177592" cy="781127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592" cy="781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10A2"/>
    <w:multiLevelType w:val="hybridMultilevel"/>
    <w:tmpl w:val="BE4C0E7C"/>
    <w:lvl w:ilvl="0" w:tplc="08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27B23C6"/>
    <w:multiLevelType w:val="hybridMultilevel"/>
    <w:tmpl w:val="A7CCE676"/>
    <w:lvl w:ilvl="0" w:tplc="C54C6E0E">
      <w:start w:val="1"/>
      <w:numFmt w:val="bullet"/>
      <w:lvlText w:val=""/>
      <w:lvlJc w:val="left"/>
    </w:lvl>
    <w:lvl w:ilvl="1" w:tplc="A014A134">
      <w:numFmt w:val="decimal"/>
      <w:lvlText w:val=""/>
      <w:lvlJc w:val="left"/>
    </w:lvl>
    <w:lvl w:ilvl="2" w:tplc="BB8A327E">
      <w:numFmt w:val="decimal"/>
      <w:lvlText w:val=""/>
      <w:lvlJc w:val="left"/>
    </w:lvl>
    <w:lvl w:ilvl="3" w:tplc="8B0CC6F4">
      <w:numFmt w:val="decimal"/>
      <w:lvlText w:val=""/>
      <w:lvlJc w:val="left"/>
    </w:lvl>
    <w:lvl w:ilvl="4" w:tplc="01A46C14">
      <w:numFmt w:val="decimal"/>
      <w:lvlText w:val=""/>
      <w:lvlJc w:val="left"/>
    </w:lvl>
    <w:lvl w:ilvl="5" w:tplc="9440F5F8">
      <w:numFmt w:val="decimal"/>
      <w:lvlText w:val=""/>
      <w:lvlJc w:val="left"/>
    </w:lvl>
    <w:lvl w:ilvl="6" w:tplc="F6CA3B9A">
      <w:numFmt w:val="decimal"/>
      <w:lvlText w:val=""/>
      <w:lvlJc w:val="left"/>
    </w:lvl>
    <w:lvl w:ilvl="7" w:tplc="CFE04CE6">
      <w:numFmt w:val="decimal"/>
      <w:lvlText w:val=""/>
      <w:lvlJc w:val="left"/>
    </w:lvl>
    <w:lvl w:ilvl="8" w:tplc="7B8C357E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E3"/>
    <w:rsid w:val="0000615F"/>
    <w:rsid w:val="001A756B"/>
    <w:rsid w:val="001B6605"/>
    <w:rsid w:val="001C413C"/>
    <w:rsid w:val="001E1D1F"/>
    <w:rsid w:val="002F2A40"/>
    <w:rsid w:val="00362F74"/>
    <w:rsid w:val="003C03D1"/>
    <w:rsid w:val="003F76FB"/>
    <w:rsid w:val="004F7C7A"/>
    <w:rsid w:val="005813B2"/>
    <w:rsid w:val="005B32FC"/>
    <w:rsid w:val="00624986"/>
    <w:rsid w:val="006F7404"/>
    <w:rsid w:val="00775823"/>
    <w:rsid w:val="007D6786"/>
    <w:rsid w:val="009749C5"/>
    <w:rsid w:val="009D05FB"/>
    <w:rsid w:val="00A72AE3"/>
    <w:rsid w:val="00B63C8B"/>
    <w:rsid w:val="00C32C04"/>
    <w:rsid w:val="00CE1E7F"/>
    <w:rsid w:val="00DE1FBB"/>
    <w:rsid w:val="00DE6DE5"/>
    <w:rsid w:val="00EF7B74"/>
    <w:rsid w:val="00FC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4EB0"/>
  <w15:chartTrackingRefBased/>
  <w15:docId w15:val="{001C64A1-BC20-4C77-80B6-EF55978D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AE3"/>
    <w:pPr>
      <w:spacing w:after="0" w:line="240" w:lineRule="auto"/>
    </w:pPr>
    <w:rPr>
      <w:rFonts w:ascii="Times New Roman" w:eastAsiaTheme="minorEastAsia" w:hAnsi="Times New Roman" w:cs="Times New Roman"/>
      <w:lang w:eastAsia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00615F"/>
    <w:pPr>
      <w:ind w:left="4536" w:right="-283"/>
      <w:outlineLvl w:val="0"/>
    </w:pPr>
    <w:rPr>
      <w:rFonts w:ascii="Calibri" w:eastAsia="Calibri" w:hAnsi="Calibri" w:cs="Calibri"/>
      <w:b/>
      <w:bCs/>
      <w:color w:val="328776"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2A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B32FC"/>
    <w:rPr>
      <w:color w:val="0563C1" w:themeColor="hyperlink"/>
      <w:u w:val="single"/>
    </w:rPr>
  </w:style>
  <w:style w:type="paragraph" w:styleId="En-tte">
    <w:name w:val="header"/>
    <w:basedOn w:val="Normal"/>
    <w:link w:val="En-tteCar"/>
    <w:unhideWhenUsed/>
    <w:rsid w:val="001B66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6605"/>
    <w:rPr>
      <w:rFonts w:ascii="Times New Roman" w:eastAsiaTheme="minorEastAsia" w:hAnsi="Times New Roman" w:cs="Times New Roman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1B66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6605"/>
    <w:rPr>
      <w:rFonts w:ascii="Times New Roman" w:eastAsiaTheme="minorEastAsia" w:hAnsi="Times New Roman" w:cs="Times New Roman"/>
      <w:lang w:eastAsia="fr-BE"/>
    </w:rPr>
  </w:style>
  <w:style w:type="character" w:customStyle="1" w:styleId="Titre1Car">
    <w:name w:val="Titre 1 Car"/>
    <w:basedOn w:val="Policepardfaut"/>
    <w:link w:val="Titre1"/>
    <w:uiPriority w:val="9"/>
    <w:rsid w:val="0000615F"/>
    <w:rPr>
      <w:rFonts w:ascii="Calibri" w:eastAsia="Calibri" w:hAnsi="Calibri" w:cs="Calibri"/>
      <w:b/>
      <w:bCs/>
      <w:color w:val="328776"/>
      <w:sz w:val="28"/>
      <w:szCs w:val="28"/>
      <w:u w:val="single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def@codef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78F713489D34A8DA19EA1F82C4F41" ma:contentTypeVersion="13" ma:contentTypeDescription="Crée un document." ma:contentTypeScope="" ma:versionID="8a4684544a319b978ba7d5297c10faf9">
  <xsd:schema xmlns:xsd="http://www.w3.org/2001/XMLSchema" xmlns:xs="http://www.w3.org/2001/XMLSchema" xmlns:p="http://schemas.microsoft.com/office/2006/metadata/properties" xmlns:ns2="752323f4-9838-4165-b219-548b93e4f905" xmlns:ns3="85eb7662-389d-4453-ad77-d0fb5b04fb38" targetNamespace="http://schemas.microsoft.com/office/2006/metadata/properties" ma:root="true" ma:fieldsID="72a6ba0771cc628594189ae145124af7" ns2:_="" ns3:_="">
    <xsd:import namespace="752323f4-9838-4165-b219-548b93e4f905"/>
    <xsd:import namespace="85eb7662-389d-4453-ad77-d0fb5b04f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323f4-9838-4165-b219-548b93e4f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b7662-389d-4453-ad77-d0fb5b04f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9AF310-19CC-4A76-8CCA-2B73A5502D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94F22-F973-444E-AA9E-C06CF2585F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52A554-62ED-43C7-AE62-2D3712FC3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323f4-9838-4165-b219-548b93e4f905"/>
    <ds:schemaRef ds:uri="85eb7662-389d-4453-ad77-d0fb5b04f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ASBL CODEF - Support</dc:creator>
  <cp:keywords/>
  <dc:description/>
  <cp:lastModifiedBy>Emilie MAQUET - CODEF</cp:lastModifiedBy>
  <cp:revision>22</cp:revision>
  <dcterms:created xsi:type="dcterms:W3CDTF">2018-11-27T13:57:00Z</dcterms:created>
  <dcterms:modified xsi:type="dcterms:W3CDTF">2022-01-10T16:51:00Z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0x010100DEA78F713489D34A8DA19EA1F82C4F41</vt:lpwstr>
  </property>
</Properties>
</file>